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46" w:rsidRPr="0022638D" w:rsidRDefault="00C1253B" w:rsidP="00FB37B8">
      <w:pPr>
        <w:tabs>
          <w:tab w:val="left" w:pos="993"/>
        </w:tabs>
        <w:ind w:firstLine="709"/>
        <w:rPr>
          <w:b/>
          <w:bCs/>
          <w:i/>
          <w:iCs/>
          <w:sz w:val="28"/>
          <w:szCs w:val="28"/>
        </w:rPr>
      </w:pPr>
      <w:r>
        <w:rPr>
          <w:noProof/>
        </w:rPr>
        <w:drawing>
          <wp:anchor distT="0" distB="0" distL="114300" distR="114300" simplePos="0" relativeHeight="251657728" behindDoc="1" locked="0" layoutInCell="1" allowOverlap="1">
            <wp:simplePos x="0" y="0"/>
            <wp:positionH relativeFrom="column">
              <wp:posOffset>-1137285</wp:posOffset>
            </wp:positionH>
            <wp:positionV relativeFrom="paragraph">
              <wp:posOffset>-720090</wp:posOffset>
            </wp:positionV>
            <wp:extent cx="7758430" cy="107442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7758430" cy="10744200"/>
                    </a:xfrm>
                    <a:prstGeom prst="rect">
                      <a:avLst/>
                    </a:prstGeom>
                    <a:noFill/>
                  </pic:spPr>
                </pic:pic>
              </a:graphicData>
            </a:graphic>
          </wp:anchor>
        </w:drawing>
      </w:r>
    </w:p>
    <w:p w:rsidR="00394846" w:rsidRPr="0022638D" w:rsidRDefault="00394846" w:rsidP="00FB37B8">
      <w:pPr>
        <w:tabs>
          <w:tab w:val="left" w:pos="993"/>
        </w:tabs>
        <w:ind w:firstLine="709"/>
        <w:rPr>
          <w:b/>
          <w:bCs/>
          <w:i/>
          <w:iCs/>
          <w:sz w:val="28"/>
          <w:szCs w:val="28"/>
        </w:rPr>
      </w:pPr>
    </w:p>
    <w:tbl>
      <w:tblPr>
        <w:tblpPr w:leftFromText="180" w:rightFromText="180" w:vertAnchor="text" w:horzAnchor="page" w:tblpX="6759" w:tblpY="64"/>
        <w:tblOverlap w:val="never"/>
        <w:tblW w:w="0" w:type="auto"/>
        <w:tblLook w:val="00A0" w:firstRow="1" w:lastRow="0" w:firstColumn="1" w:lastColumn="0" w:noHBand="0" w:noVBand="0"/>
      </w:tblPr>
      <w:tblGrid>
        <w:gridCol w:w="6313"/>
      </w:tblGrid>
      <w:tr w:rsidR="00394846" w:rsidRPr="0022638D">
        <w:tc>
          <w:tcPr>
            <w:tcW w:w="6313" w:type="dxa"/>
          </w:tcPr>
          <w:p w:rsidR="00394846" w:rsidRPr="006960A0" w:rsidRDefault="00394846" w:rsidP="006960A0">
            <w:pPr>
              <w:tabs>
                <w:tab w:val="left" w:pos="6096"/>
              </w:tabs>
              <w:rPr>
                <w:sz w:val="28"/>
                <w:szCs w:val="28"/>
              </w:rPr>
            </w:pPr>
            <w:r w:rsidRPr="006960A0">
              <w:rPr>
                <w:b/>
                <w:bCs/>
                <w:sz w:val="28"/>
                <w:szCs w:val="28"/>
              </w:rPr>
              <w:t>Утверждаю</w:t>
            </w:r>
          </w:p>
          <w:p w:rsidR="00394846" w:rsidRPr="006960A0" w:rsidRDefault="00394846" w:rsidP="006960A0">
            <w:pPr>
              <w:pStyle w:val="Default"/>
              <w:tabs>
                <w:tab w:val="left" w:pos="6096"/>
              </w:tabs>
              <w:rPr>
                <w:rFonts w:ascii="Times New Roman" w:hAnsi="Times New Roman" w:cs="Times New Roman"/>
                <w:sz w:val="28"/>
                <w:szCs w:val="28"/>
              </w:rPr>
            </w:pPr>
            <w:r w:rsidRPr="006960A0">
              <w:rPr>
                <w:rFonts w:ascii="Times New Roman" w:hAnsi="Times New Roman" w:cs="Times New Roman"/>
                <w:sz w:val="28"/>
                <w:szCs w:val="28"/>
              </w:rPr>
              <w:tab/>
            </w:r>
            <w:r w:rsidRPr="006960A0">
              <w:rPr>
                <w:rFonts w:ascii="Times New Roman" w:hAnsi="Times New Roman" w:cs="Times New Roman"/>
                <w:sz w:val="28"/>
                <w:szCs w:val="28"/>
              </w:rPr>
              <w:tab/>
              <w:t>Председатель Высшего</w:t>
            </w:r>
          </w:p>
          <w:p w:rsidR="00394846" w:rsidRPr="006960A0" w:rsidRDefault="00394846" w:rsidP="006960A0">
            <w:pPr>
              <w:pStyle w:val="Default"/>
              <w:tabs>
                <w:tab w:val="left" w:pos="6096"/>
              </w:tabs>
              <w:rPr>
                <w:rFonts w:ascii="Times New Roman" w:hAnsi="Times New Roman" w:cs="Times New Roman"/>
                <w:sz w:val="28"/>
                <w:szCs w:val="28"/>
              </w:rPr>
            </w:pPr>
            <w:r w:rsidRPr="006960A0">
              <w:rPr>
                <w:rFonts w:ascii="Times New Roman" w:hAnsi="Times New Roman" w:cs="Times New Roman"/>
                <w:sz w:val="28"/>
                <w:szCs w:val="28"/>
              </w:rPr>
              <w:t>Экспертного совета</w:t>
            </w:r>
          </w:p>
          <w:p w:rsidR="00394846" w:rsidRPr="006960A0" w:rsidRDefault="00394846" w:rsidP="006960A0">
            <w:pPr>
              <w:pStyle w:val="Default"/>
              <w:tabs>
                <w:tab w:val="left" w:pos="6096"/>
              </w:tabs>
              <w:spacing w:before="120"/>
              <w:rPr>
                <w:rFonts w:ascii="Times New Roman" w:hAnsi="Times New Roman" w:cs="Times New Roman"/>
                <w:sz w:val="28"/>
                <w:szCs w:val="28"/>
              </w:rPr>
            </w:pPr>
            <w:r w:rsidRPr="006960A0">
              <w:rPr>
                <w:rFonts w:ascii="Times New Roman" w:hAnsi="Times New Roman" w:cs="Times New Roman"/>
                <w:sz w:val="28"/>
                <w:szCs w:val="28"/>
              </w:rPr>
              <w:t>____________ В.Д. Шадриков</w:t>
            </w:r>
          </w:p>
          <w:p w:rsidR="00394846" w:rsidRPr="006960A0" w:rsidRDefault="00394846" w:rsidP="006960A0">
            <w:pPr>
              <w:pStyle w:val="Default"/>
              <w:tabs>
                <w:tab w:val="left" w:pos="6096"/>
              </w:tabs>
              <w:spacing w:before="120"/>
              <w:rPr>
                <w:rFonts w:ascii="Times New Roman" w:hAnsi="Times New Roman" w:cs="Times New Roman"/>
                <w:sz w:val="28"/>
                <w:szCs w:val="28"/>
              </w:rPr>
            </w:pPr>
            <w:r w:rsidRPr="006960A0">
              <w:rPr>
                <w:rFonts w:ascii="Times New Roman" w:hAnsi="Times New Roman" w:cs="Times New Roman"/>
                <w:sz w:val="28"/>
                <w:szCs w:val="28"/>
              </w:rPr>
              <w:t>«__»________________201</w:t>
            </w:r>
            <w:r w:rsidR="000B450B">
              <w:rPr>
                <w:rFonts w:ascii="Times New Roman" w:hAnsi="Times New Roman" w:cs="Times New Roman"/>
                <w:sz w:val="28"/>
                <w:szCs w:val="28"/>
              </w:rPr>
              <w:t>8</w:t>
            </w:r>
            <w:r w:rsidRPr="006960A0">
              <w:rPr>
                <w:rFonts w:ascii="Times New Roman" w:hAnsi="Times New Roman" w:cs="Times New Roman"/>
                <w:sz w:val="28"/>
                <w:szCs w:val="28"/>
              </w:rPr>
              <w:t xml:space="preserve"> г.</w:t>
            </w:r>
          </w:p>
          <w:p w:rsidR="00394846" w:rsidRPr="006960A0" w:rsidRDefault="00394846" w:rsidP="006960A0">
            <w:pPr>
              <w:tabs>
                <w:tab w:val="left" w:pos="6096"/>
              </w:tabs>
              <w:jc w:val="center"/>
              <w:rPr>
                <w:b/>
                <w:bCs/>
                <w:i/>
                <w:iCs/>
                <w:sz w:val="28"/>
                <w:szCs w:val="28"/>
              </w:rPr>
            </w:pPr>
          </w:p>
        </w:tc>
      </w:tr>
    </w:tbl>
    <w:p w:rsidR="00394846" w:rsidRPr="0022638D" w:rsidRDefault="00394846" w:rsidP="00FB37B8">
      <w:pPr>
        <w:tabs>
          <w:tab w:val="left" w:pos="993"/>
        </w:tabs>
        <w:ind w:firstLine="709"/>
        <w:rPr>
          <w:b/>
          <w:bCs/>
          <w:i/>
          <w:iCs/>
          <w:sz w:val="28"/>
          <w:szCs w:val="28"/>
        </w:rPr>
      </w:pPr>
    </w:p>
    <w:p w:rsidR="00394846" w:rsidRPr="0022638D" w:rsidRDefault="00394846" w:rsidP="00FB37B8">
      <w:pPr>
        <w:tabs>
          <w:tab w:val="left" w:pos="993"/>
        </w:tabs>
        <w:ind w:firstLine="709"/>
        <w:rPr>
          <w:b/>
          <w:bCs/>
          <w:i/>
          <w:iCs/>
          <w:sz w:val="28"/>
          <w:szCs w:val="28"/>
        </w:rPr>
      </w:pPr>
    </w:p>
    <w:p w:rsidR="00394846" w:rsidRPr="0022638D" w:rsidRDefault="00394846" w:rsidP="005D3ED8">
      <w:pPr>
        <w:tabs>
          <w:tab w:val="left" w:pos="6096"/>
        </w:tabs>
        <w:jc w:val="center"/>
        <w:rPr>
          <w:b/>
          <w:bCs/>
          <w:i/>
          <w:iCs/>
          <w:sz w:val="28"/>
          <w:szCs w:val="28"/>
        </w:rPr>
      </w:pPr>
      <w:r w:rsidRPr="0022638D">
        <w:rPr>
          <w:b/>
          <w:bCs/>
          <w:i/>
          <w:iCs/>
          <w:sz w:val="28"/>
          <w:szCs w:val="28"/>
        </w:rPr>
        <w:tab/>
      </w:r>
    </w:p>
    <w:p w:rsidR="00394846" w:rsidRPr="0022638D" w:rsidRDefault="00394846" w:rsidP="00FB37B8">
      <w:pPr>
        <w:tabs>
          <w:tab w:val="left" w:pos="993"/>
        </w:tabs>
        <w:ind w:firstLine="709"/>
        <w:rPr>
          <w:b/>
          <w:bCs/>
          <w:i/>
          <w:iCs/>
          <w:sz w:val="28"/>
          <w:szCs w:val="28"/>
        </w:rPr>
      </w:pPr>
      <w:r w:rsidRPr="0022638D">
        <w:rPr>
          <w:b/>
          <w:bCs/>
          <w:i/>
          <w:iCs/>
          <w:sz w:val="28"/>
          <w:szCs w:val="28"/>
        </w:rPr>
        <w:br w:type="textWrapping" w:clear="all"/>
      </w:r>
    </w:p>
    <w:p w:rsidR="00394846" w:rsidRPr="0022638D" w:rsidRDefault="00394846" w:rsidP="00FB37B8">
      <w:pPr>
        <w:pStyle w:val="a3"/>
        <w:ind w:firstLine="709"/>
        <w:rPr>
          <w:rFonts w:ascii="Times New Roman" w:hAnsi="Times New Roman" w:cs="Times New Roman"/>
          <w:sz w:val="28"/>
          <w:szCs w:val="28"/>
        </w:rPr>
      </w:pPr>
    </w:p>
    <w:p w:rsidR="00394846" w:rsidRPr="0022638D" w:rsidRDefault="00394846" w:rsidP="00FB37B8">
      <w:pPr>
        <w:pStyle w:val="a3"/>
        <w:ind w:firstLine="709"/>
        <w:rPr>
          <w:rFonts w:ascii="Times New Roman" w:hAnsi="Times New Roman" w:cs="Times New Roman"/>
          <w:sz w:val="28"/>
          <w:szCs w:val="28"/>
        </w:rPr>
      </w:pPr>
    </w:p>
    <w:p w:rsidR="00394846" w:rsidRPr="0022638D" w:rsidRDefault="00394846" w:rsidP="00FB37B8"/>
    <w:p w:rsidR="00394846" w:rsidRPr="0022638D" w:rsidRDefault="00394846" w:rsidP="00FB37B8"/>
    <w:p w:rsidR="00394846" w:rsidRPr="0022638D" w:rsidRDefault="00394846" w:rsidP="00FB37B8"/>
    <w:p w:rsidR="00394846" w:rsidRPr="0022638D" w:rsidRDefault="00394846" w:rsidP="00FB37B8"/>
    <w:p w:rsidR="00394846" w:rsidRPr="0022638D" w:rsidRDefault="00394846" w:rsidP="00B819EF">
      <w:pPr>
        <w:jc w:val="center"/>
        <w:rPr>
          <w:b/>
          <w:bCs/>
          <w:sz w:val="32"/>
          <w:szCs w:val="32"/>
        </w:rPr>
      </w:pPr>
      <w:bookmarkStart w:id="0" w:name="_Toc380659541"/>
      <w:r w:rsidRPr="0022638D">
        <w:rPr>
          <w:b/>
          <w:bCs/>
          <w:sz w:val="32"/>
          <w:szCs w:val="32"/>
        </w:rPr>
        <w:t>ОТЧЁТ</w:t>
      </w:r>
      <w:bookmarkEnd w:id="0"/>
    </w:p>
    <w:p w:rsidR="000B450B" w:rsidRDefault="00394846" w:rsidP="00B819EF">
      <w:pPr>
        <w:jc w:val="center"/>
        <w:rPr>
          <w:b/>
          <w:bCs/>
          <w:sz w:val="32"/>
          <w:szCs w:val="32"/>
        </w:rPr>
      </w:pPr>
      <w:bookmarkStart w:id="1" w:name="_Toc380659542"/>
      <w:r w:rsidRPr="0022638D">
        <w:rPr>
          <w:b/>
          <w:bCs/>
          <w:sz w:val="32"/>
          <w:szCs w:val="32"/>
        </w:rPr>
        <w:t xml:space="preserve">о результатах внешней оценки образовательной программы </w:t>
      </w:r>
      <w:r w:rsidR="00380F60">
        <w:rPr>
          <w:b/>
          <w:bCs/>
          <w:sz w:val="32"/>
          <w:szCs w:val="32"/>
        </w:rPr>
        <w:t xml:space="preserve">«Прикладные физика и математика» </w:t>
      </w:r>
      <w:r w:rsidR="007204B1">
        <w:rPr>
          <w:b/>
          <w:bCs/>
          <w:sz w:val="32"/>
          <w:szCs w:val="32"/>
        </w:rPr>
        <w:t xml:space="preserve">(бакалавриат) </w:t>
      </w:r>
    </w:p>
    <w:p w:rsidR="00394846" w:rsidRDefault="00380F60" w:rsidP="00B819EF">
      <w:pPr>
        <w:jc w:val="center"/>
        <w:rPr>
          <w:b/>
          <w:bCs/>
          <w:sz w:val="32"/>
          <w:szCs w:val="32"/>
        </w:rPr>
      </w:pPr>
      <w:r>
        <w:rPr>
          <w:b/>
          <w:bCs/>
          <w:sz w:val="32"/>
          <w:szCs w:val="32"/>
        </w:rPr>
        <w:t>Санкт-Петербургский государственный университет</w:t>
      </w:r>
      <w:bookmarkEnd w:id="1"/>
    </w:p>
    <w:p w:rsidR="00380F60" w:rsidRPr="0022638D" w:rsidRDefault="00380F60" w:rsidP="00B819EF">
      <w:pPr>
        <w:jc w:val="center"/>
        <w:rPr>
          <w:b/>
          <w:bCs/>
          <w:sz w:val="32"/>
          <w:szCs w:val="32"/>
        </w:rPr>
      </w:pPr>
    </w:p>
    <w:p w:rsidR="00394846" w:rsidRPr="0022638D" w:rsidRDefault="00394846" w:rsidP="00FB37B8">
      <w:pPr>
        <w:ind w:firstLine="709"/>
        <w:rPr>
          <w:sz w:val="28"/>
          <w:szCs w:val="28"/>
        </w:rPr>
      </w:pPr>
    </w:p>
    <w:p w:rsidR="00394846" w:rsidRPr="0022638D" w:rsidRDefault="00394846" w:rsidP="00FB37B8">
      <w:pPr>
        <w:ind w:firstLine="709"/>
        <w:rPr>
          <w:sz w:val="28"/>
          <w:szCs w:val="28"/>
        </w:rPr>
      </w:pPr>
    </w:p>
    <w:p w:rsidR="00394846" w:rsidRPr="0022638D" w:rsidRDefault="00394846" w:rsidP="00FB37B8">
      <w:pPr>
        <w:ind w:firstLine="709"/>
        <w:rPr>
          <w:sz w:val="28"/>
          <w:szCs w:val="28"/>
        </w:rPr>
      </w:pPr>
    </w:p>
    <w:p w:rsidR="000B450B" w:rsidRDefault="00380F60" w:rsidP="000B450B">
      <w:pPr>
        <w:ind w:left="5812"/>
        <w:jc w:val="right"/>
        <w:rPr>
          <w:sz w:val="28"/>
          <w:szCs w:val="28"/>
        </w:rPr>
      </w:pPr>
      <w:r>
        <w:rPr>
          <w:sz w:val="28"/>
          <w:szCs w:val="28"/>
        </w:rPr>
        <w:t>Эксперт</w:t>
      </w:r>
      <w:r w:rsidR="000B450B">
        <w:rPr>
          <w:sz w:val="28"/>
          <w:szCs w:val="28"/>
        </w:rPr>
        <w:t>ы</w:t>
      </w:r>
    </w:p>
    <w:p w:rsidR="00E825D3" w:rsidRDefault="00E825D3" w:rsidP="000B450B">
      <w:pPr>
        <w:ind w:left="5812"/>
        <w:jc w:val="right"/>
        <w:rPr>
          <w:sz w:val="28"/>
          <w:szCs w:val="28"/>
        </w:rPr>
      </w:pPr>
    </w:p>
    <w:p w:rsidR="00380F60" w:rsidRDefault="00E825D3" w:rsidP="00C52B15">
      <w:pPr>
        <w:tabs>
          <w:tab w:val="left" w:pos="5954"/>
        </w:tabs>
        <w:ind w:left="5103"/>
        <w:jc w:val="right"/>
        <w:rPr>
          <w:sz w:val="28"/>
          <w:szCs w:val="28"/>
        </w:rPr>
      </w:pPr>
      <w:r>
        <w:rPr>
          <w:sz w:val="28"/>
          <w:szCs w:val="28"/>
        </w:rPr>
        <w:t xml:space="preserve">Степанов Дмитрий </w:t>
      </w:r>
      <w:r w:rsidR="00380F60">
        <w:rPr>
          <w:sz w:val="28"/>
          <w:szCs w:val="28"/>
        </w:rPr>
        <w:t>Анатольевич</w:t>
      </w:r>
    </w:p>
    <w:p w:rsidR="00E825D3" w:rsidRDefault="00E825D3" w:rsidP="00C52B15">
      <w:pPr>
        <w:tabs>
          <w:tab w:val="left" w:pos="5812"/>
        </w:tabs>
        <w:ind w:left="5103"/>
        <w:jc w:val="right"/>
        <w:rPr>
          <w:sz w:val="28"/>
          <w:szCs w:val="28"/>
        </w:rPr>
      </w:pPr>
      <w:r>
        <w:rPr>
          <w:sz w:val="28"/>
          <w:szCs w:val="28"/>
        </w:rPr>
        <w:t>Инденбом Андрей Владимирович</w:t>
      </w:r>
    </w:p>
    <w:p w:rsidR="00380F60" w:rsidRDefault="00E825D3" w:rsidP="00C52B15">
      <w:pPr>
        <w:tabs>
          <w:tab w:val="left" w:pos="5812"/>
        </w:tabs>
        <w:ind w:left="5103"/>
        <w:jc w:val="right"/>
        <w:rPr>
          <w:sz w:val="28"/>
          <w:szCs w:val="28"/>
        </w:rPr>
      </w:pPr>
      <w:bookmarkStart w:id="2" w:name="_GoBack"/>
      <w:bookmarkEnd w:id="2"/>
      <w:r>
        <w:rPr>
          <w:sz w:val="28"/>
          <w:szCs w:val="28"/>
        </w:rPr>
        <w:t>Сара Таннер</w:t>
      </w:r>
    </w:p>
    <w:p w:rsidR="00C52B15" w:rsidRPr="00E825D3" w:rsidRDefault="00C52B15" w:rsidP="00C52B15">
      <w:pPr>
        <w:tabs>
          <w:tab w:val="left" w:pos="5812"/>
        </w:tabs>
        <w:ind w:left="5103"/>
        <w:jc w:val="right"/>
        <w:rPr>
          <w:sz w:val="28"/>
          <w:szCs w:val="28"/>
        </w:rPr>
      </w:pPr>
      <w:r>
        <w:rPr>
          <w:sz w:val="28"/>
          <w:szCs w:val="28"/>
        </w:rPr>
        <w:t>Батурин Александр Михайлович</w:t>
      </w:r>
    </w:p>
    <w:p w:rsidR="00380F60" w:rsidRPr="0022638D" w:rsidRDefault="00380F60" w:rsidP="00E825D3">
      <w:pPr>
        <w:ind w:left="5812"/>
        <w:jc w:val="right"/>
        <w:rPr>
          <w:sz w:val="28"/>
          <w:szCs w:val="28"/>
        </w:rPr>
      </w:pPr>
    </w:p>
    <w:p w:rsidR="00394846" w:rsidRDefault="00394846" w:rsidP="000B450B">
      <w:pPr>
        <w:ind w:left="5812"/>
        <w:jc w:val="right"/>
        <w:rPr>
          <w:sz w:val="28"/>
          <w:szCs w:val="28"/>
        </w:rPr>
      </w:pPr>
      <w:r w:rsidRPr="0022638D">
        <w:rPr>
          <w:sz w:val="28"/>
          <w:szCs w:val="28"/>
        </w:rPr>
        <w:t xml:space="preserve">Менеджер </w:t>
      </w:r>
    </w:p>
    <w:p w:rsidR="000B450B" w:rsidRDefault="00C52B15" w:rsidP="000B450B">
      <w:pPr>
        <w:ind w:left="5812"/>
        <w:jc w:val="right"/>
        <w:rPr>
          <w:sz w:val="28"/>
          <w:szCs w:val="28"/>
        </w:rPr>
      </w:pPr>
      <w:r>
        <w:rPr>
          <w:sz w:val="28"/>
          <w:szCs w:val="28"/>
        </w:rPr>
        <w:t>Соловьева Анна Алексеевна</w:t>
      </w:r>
    </w:p>
    <w:p w:rsidR="000B450B" w:rsidRPr="0022638D" w:rsidRDefault="000B450B" w:rsidP="00FB37B8">
      <w:pPr>
        <w:ind w:left="5812"/>
        <w:rPr>
          <w:sz w:val="28"/>
          <w:szCs w:val="28"/>
        </w:rPr>
      </w:pPr>
    </w:p>
    <w:p w:rsidR="00394846" w:rsidRPr="0022638D" w:rsidRDefault="00394846" w:rsidP="00FB37B8">
      <w:pPr>
        <w:ind w:firstLine="709"/>
        <w:rPr>
          <w:sz w:val="28"/>
          <w:szCs w:val="28"/>
        </w:rPr>
      </w:pPr>
    </w:p>
    <w:p w:rsidR="00394846" w:rsidRPr="0022638D" w:rsidRDefault="00394846" w:rsidP="00FB37B8">
      <w:pPr>
        <w:tabs>
          <w:tab w:val="left" w:pos="993"/>
        </w:tabs>
        <w:ind w:firstLine="709"/>
        <w:jc w:val="center"/>
        <w:rPr>
          <w:i/>
          <w:iCs/>
          <w:sz w:val="28"/>
          <w:szCs w:val="28"/>
        </w:rPr>
      </w:pPr>
    </w:p>
    <w:p w:rsidR="00394846" w:rsidRPr="0022638D" w:rsidRDefault="00394846" w:rsidP="00C5004E">
      <w:pPr>
        <w:tabs>
          <w:tab w:val="left" w:pos="993"/>
        </w:tabs>
        <w:ind w:firstLine="709"/>
        <w:rPr>
          <w:b/>
          <w:bCs/>
          <w:sz w:val="28"/>
          <w:szCs w:val="28"/>
        </w:rPr>
      </w:pPr>
    </w:p>
    <w:p w:rsidR="00394846" w:rsidRPr="0022638D" w:rsidRDefault="00394846" w:rsidP="007C1DEC">
      <w:pPr>
        <w:tabs>
          <w:tab w:val="left" w:pos="993"/>
        </w:tabs>
        <w:ind w:left="-1276" w:firstLine="709"/>
        <w:jc w:val="center"/>
        <w:rPr>
          <w:b/>
          <w:bCs/>
          <w:color w:val="365F91"/>
          <w:sz w:val="28"/>
          <w:szCs w:val="28"/>
        </w:rPr>
      </w:pPr>
      <w:r w:rsidRPr="0022638D">
        <w:rPr>
          <w:b/>
          <w:bCs/>
          <w:sz w:val="28"/>
          <w:szCs w:val="28"/>
        </w:rPr>
        <w:t>Москва – 201</w:t>
      </w:r>
      <w:bookmarkStart w:id="3" w:name="id_gjdgxs"/>
      <w:bookmarkEnd w:id="3"/>
      <w:r w:rsidR="00380F60" w:rsidRPr="00E825D3">
        <w:rPr>
          <w:b/>
          <w:bCs/>
          <w:sz w:val="28"/>
          <w:szCs w:val="28"/>
        </w:rPr>
        <w:t>8</w:t>
      </w:r>
      <w:r w:rsidRPr="0022638D">
        <w:rPr>
          <w:b/>
          <w:bCs/>
          <w:color w:val="365F91"/>
          <w:sz w:val="28"/>
          <w:szCs w:val="28"/>
        </w:rPr>
        <w:br w:type="page"/>
      </w:r>
    </w:p>
    <w:p w:rsidR="00394846" w:rsidRPr="0022638D" w:rsidRDefault="00394846" w:rsidP="00312FB2">
      <w:pPr>
        <w:jc w:val="center"/>
      </w:pPr>
      <w:bookmarkStart w:id="4" w:name="h_30j0zll"/>
      <w:bookmarkStart w:id="5" w:name="_Toc363814180"/>
      <w:bookmarkStart w:id="6" w:name="_Toc380659543"/>
      <w:bookmarkStart w:id="7" w:name="_Toc382389963"/>
      <w:bookmarkStart w:id="8" w:name="_Toc422995289"/>
      <w:bookmarkStart w:id="9" w:name="_Toc340675484"/>
      <w:bookmarkStart w:id="10" w:name="_Toc329865081"/>
      <w:bookmarkEnd w:id="4"/>
      <w:r w:rsidRPr="0022638D">
        <w:lastRenderedPageBreak/>
        <w:t>ОГЛАВЛЕНИЕ</w:t>
      </w:r>
    </w:p>
    <w:p w:rsidR="00C40834" w:rsidRDefault="00E25B25">
      <w:pPr>
        <w:pStyle w:val="13"/>
        <w:tabs>
          <w:tab w:val="right" w:pos="9345"/>
        </w:tabs>
        <w:rPr>
          <w:rFonts w:asciiTheme="minorHAnsi" w:eastAsiaTheme="minorEastAsia" w:hAnsiTheme="minorHAnsi" w:cstheme="minorBidi"/>
          <w:b w:val="0"/>
          <w:bCs w:val="0"/>
          <w:caps w:val="0"/>
          <w:noProof/>
          <w:sz w:val="22"/>
          <w:szCs w:val="22"/>
        </w:rPr>
      </w:pPr>
      <w:r w:rsidRPr="0022638D">
        <w:rPr>
          <w:rFonts w:ascii="Times New Roman" w:hAnsi="Times New Roman" w:cs="Times New Roman"/>
        </w:rPr>
        <w:fldChar w:fldCharType="begin"/>
      </w:r>
      <w:r w:rsidR="00394846" w:rsidRPr="0022638D">
        <w:rPr>
          <w:rFonts w:ascii="Times New Roman" w:hAnsi="Times New Roman" w:cs="Times New Roman"/>
        </w:rPr>
        <w:instrText xml:space="preserve"> TOC \o "3-3" \h \z \t "Заголовок 1;1;Заголовок 2;2" </w:instrText>
      </w:r>
      <w:r w:rsidRPr="0022638D">
        <w:rPr>
          <w:rFonts w:ascii="Times New Roman" w:hAnsi="Times New Roman" w:cs="Times New Roman"/>
        </w:rPr>
        <w:fldChar w:fldCharType="separate"/>
      </w:r>
      <w:hyperlink w:anchor="_Toc511327363" w:history="1">
        <w:r w:rsidR="00C40834" w:rsidRPr="00BE37D3">
          <w:rPr>
            <w:rStyle w:val="ad"/>
            <w:rFonts w:ascii="Times New Roman" w:hAnsi="Times New Roman" w:cs="Times New Roman"/>
            <w:noProof/>
          </w:rPr>
          <w:t>РЕЗЮМЕ ПО ПРОГРАММЕ</w:t>
        </w:r>
        <w:r w:rsidR="00C40834">
          <w:rPr>
            <w:noProof/>
            <w:webHidden/>
          </w:rPr>
          <w:tab/>
        </w:r>
        <w:r>
          <w:rPr>
            <w:noProof/>
            <w:webHidden/>
          </w:rPr>
          <w:fldChar w:fldCharType="begin"/>
        </w:r>
        <w:r w:rsidR="00C40834">
          <w:rPr>
            <w:noProof/>
            <w:webHidden/>
          </w:rPr>
          <w:instrText xml:space="preserve"> PAGEREF _Toc511327363 \h </w:instrText>
        </w:r>
        <w:r>
          <w:rPr>
            <w:noProof/>
            <w:webHidden/>
          </w:rPr>
        </w:r>
        <w:r>
          <w:rPr>
            <w:noProof/>
            <w:webHidden/>
          </w:rPr>
          <w:fldChar w:fldCharType="separate"/>
        </w:r>
        <w:r w:rsidR="005D4964">
          <w:rPr>
            <w:noProof/>
            <w:webHidden/>
          </w:rPr>
          <w:t>3</w:t>
        </w:r>
        <w:r>
          <w:rPr>
            <w:noProof/>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64" w:history="1">
        <w:r w:rsidR="00C40834" w:rsidRPr="00BE37D3">
          <w:rPr>
            <w:rStyle w:val="ad"/>
            <w:rFonts w:ascii="Times New Roman" w:hAnsi="Times New Roman" w:cs="Times New Roman"/>
          </w:rPr>
          <w:t>Сильные стороны анализируемой программы</w:t>
        </w:r>
        <w:r w:rsidR="00C40834">
          <w:rPr>
            <w:webHidden/>
          </w:rPr>
          <w:tab/>
        </w:r>
        <w:r w:rsidR="00E25B25">
          <w:rPr>
            <w:webHidden/>
          </w:rPr>
          <w:fldChar w:fldCharType="begin"/>
        </w:r>
        <w:r w:rsidR="00C40834">
          <w:rPr>
            <w:webHidden/>
          </w:rPr>
          <w:instrText xml:space="preserve"> PAGEREF _Toc511327364 \h </w:instrText>
        </w:r>
        <w:r w:rsidR="00E25B25">
          <w:rPr>
            <w:webHidden/>
          </w:rPr>
        </w:r>
        <w:r w:rsidR="00E25B25">
          <w:rPr>
            <w:webHidden/>
          </w:rPr>
          <w:fldChar w:fldCharType="separate"/>
        </w:r>
        <w:r w:rsidR="005D4964">
          <w:rPr>
            <w:webHidden/>
          </w:rPr>
          <w:t>3</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65" w:history="1">
        <w:r w:rsidR="00C40834" w:rsidRPr="00BE37D3">
          <w:rPr>
            <w:rStyle w:val="ad"/>
            <w:rFonts w:ascii="Times New Roman" w:hAnsi="Times New Roman" w:cs="Times New Roman"/>
          </w:rPr>
          <w:t>Слабые стороны анализируемой программы</w:t>
        </w:r>
        <w:r w:rsidR="00C40834">
          <w:rPr>
            <w:webHidden/>
          </w:rPr>
          <w:tab/>
        </w:r>
        <w:r w:rsidR="00E25B25">
          <w:rPr>
            <w:webHidden/>
          </w:rPr>
          <w:fldChar w:fldCharType="begin"/>
        </w:r>
        <w:r w:rsidR="00C40834">
          <w:rPr>
            <w:webHidden/>
          </w:rPr>
          <w:instrText xml:space="preserve"> PAGEREF _Toc511327365 \h </w:instrText>
        </w:r>
        <w:r w:rsidR="00E25B25">
          <w:rPr>
            <w:webHidden/>
          </w:rPr>
        </w:r>
        <w:r w:rsidR="00E25B25">
          <w:rPr>
            <w:webHidden/>
          </w:rPr>
          <w:fldChar w:fldCharType="separate"/>
        </w:r>
        <w:r w:rsidR="005D4964">
          <w:rPr>
            <w:webHidden/>
          </w:rPr>
          <w:t>5</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66" w:history="1">
        <w:r w:rsidR="00C40834" w:rsidRPr="00BE37D3">
          <w:rPr>
            <w:rStyle w:val="ad"/>
            <w:rFonts w:ascii="Times New Roman" w:hAnsi="Times New Roman" w:cs="Times New Roman"/>
          </w:rPr>
          <w:t>Основные рекомендации экспертов по анализируемой программе</w:t>
        </w:r>
        <w:r w:rsidR="00C40834">
          <w:rPr>
            <w:webHidden/>
          </w:rPr>
          <w:tab/>
        </w:r>
        <w:r w:rsidR="00E25B25">
          <w:rPr>
            <w:webHidden/>
          </w:rPr>
          <w:fldChar w:fldCharType="begin"/>
        </w:r>
        <w:r w:rsidR="00C40834">
          <w:rPr>
            <w:webHidden/>
          </w:rPr>
          <w:instrText xml:space="preserve"> PAGEREF _Toc511327366 \h </w:instrText>
        </w:r>
        <w:r w:rsidR="00E25B25">
          <w:rPr>
            <w:webHidden/>
          </w:rPr>
        </w:r>
        <w:r w:rsidR="00E25B25">
          <w:rPr>
            <w:webHidden/>
          </w:rPr>
          <w:fldChar w:fldCharType="separate"/>
        </w:r>
        <w:r w:rsidR="005D4964">
          <w:rPr>
            <w:webHidden/>
          </w:rPr>
          <w:t>6</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67" w:history="1">
        <w:r w:rsidR="00C40834" w:rsidRPr="00BE37D3">
          <w:rPr>
            <w:rStyle w:val="ad"/>
            <w:rFonts w:ascii="Times New Roman" w:hAnsi="Times New Roman" w:cs="Times New Roman"/>
          </w:rPr>
          <w:t>Профиль оценок результатов обучения и гарантий качества образования</w:t>
        </w:r>
        <w:r w:rsidR="00C40834">
          <w:rPr>
            <w:webHidden/>
          </w:rPr>
          <w:tab/>
        </w:r>
        <w:r w:rsidR="00E25B25">
          <w:rPr>
            <w:webHidden/>
          </w:rPr>
          <w:fldChar w:fldCharType="begin"/>
        </w:r>
        <w:r w:rsidR="00C40834">
          <w:rPr>
            <w:webHidden/>
          </w:rPr>
          <w:instrText xml:space="preserve"> PAGEREF _Toc511327367 \h </w:instrText>
        </w:r>
        <w:r w:rsidR="00E25B25">
          <w:rPr>
            <w:webHidden/>
          </w:rPr>
        </w:r>
        <w:r w:rsidR="00E25B25">
          <w:rPr>
            <w:webHidden/>
          </w:rPr>
          <w:fldChar w:fldCharType="separate"/>
        </w:r>
        <w:r w:rsidR="005D4964">
          <w:rPr>
            <w:webHidden/>
          </w:rPr>
          <w:t>7</w:t>
        </w:r>
        <w:r w:rsidR="00E25B25">
          <w:rPr>
            <w:webHidden/>
          </w:rPr>
          <w:fldChar w:fldCharType="end"/>
        </w:r>
      </w:hyperlink>
    </w:p>
    <w:p w:rsidR="00C40834" w:rsidRDefault="000D05D4">
      <w:pPr>
        <w:pStyle w:val="13"/>
        <w:tabs>
          <w:tab w:val="right" w:pos="9345"/>
        </w:tabs>
        <w:rPr>
          <w:rFonts w:asciiTheme="minorHAnsi" w:eastAsiaTheme="minorEastAsia" w:hAnsiTheme="minorHAnsi" w:cstheme="minorBidi"/>
          <w:b w:val="0"/>
          <w:bCs w:val="0"/>
          <w:caps w:val="0"/>
          <w:noProof/>
          <w:sz w:val="22"/>
          <w:szCs w:val="22"/>
        </w:rPr>
      </w:pPr>
      <w:hyperlink w:anchor="_Toc511327368" w:history="1">
        <w:r w:rsidR="00C40834" w:rsidRPr="00BE37D3">
          <w:rPr>
            <w:rStyle w:val="ad"/>
            <w:rFonts w:ascii="Times New Roman" w:hAnsi="Times New Roman" w:cs="Times New Roman"/>
            <w:noProof/>
          </w:rPr>
          <w:t>КАЧЕСТВО РЕЗУЛЬТАТОВ ОБУЧЕНИЯ</w:t>
        </w:r>
        <w:r w:rsidR="00C40834">
          <w:rPr>
            <w:noProof/>
            <w:webHidden/>
          </w:rPr>
          <w:tab/>
        </w:r>
        <w:r w:rsidR="00E25B25">
          <w:rPr>
            <w:noProof/>
            <w:webHidden/>
          </w:rPr>
          <w:fldChar w:fldCharType="begin"/>
        </w:r>
        <w:r w:rsidR="00C40834">
          <w:rPr>
            <w:noProof/>
            <w:webHidden/>
          </w:rPr>
          <w:instrText xml:space="preserve"> PAGEREF _Toc511327368 \h </w:instrText>
        </w:r>
        <w:r w:rsidR="00E25B25">
          <w:rPr>
            <w:noProof/>
            <w:webHidden/>
          </w:rPr>
        </w:r>
        <w:r w:rsidR="00E25B25">
          <w:rPr>
            <w:noProof/>
            <w:webHidden/>
          </w:rPr>
          <w:fldChar w:fldCharType="separate"/>
        </w:r>
        <w:r w:rsidR="005D4964">
          <w:rPr>
            <w:noProof/>
            <w:webHidden/>
          </w:rPr>
          <w:t>9</w:t>
        </w:r>
        <w:r w:rsidR="00E25B25">
          <w:rPr>
            <w:noProof/>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69" w:history="1">
        <w:r w:rsidR="00C40834" w:rsidRPr="00BE37D3">
          <w:rPr>
            <w:rStyle w:val="ad"/>
            <w:rFonts w:ascii="Times New Roman" w:hAnsi="Times New Roman" w:cs="Times New Roman"/>
          </w:rPr>
          <w:t>1.</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Востребованность выпускников программы на федеральном и региональном рынках труда</w:t>
        </w:r>
        <w:r w:rsidR="00C40834">
          <w:rPr>
            <w:webHidden/>
          </w:rPr>
          <w:tab/>
        </w:r>
        <w:r w:rsidR="00E25B25">
          <w:rPr>
            <w:webHidden/>
          </w:rPr>
          <w:fldChar w:fldCharType="begin"/>
        </w:r>
        <w:r w:rsidR="00C40834">
          <w:rPr>
            <w:webHidden/>
          </w:rPr>
          <w:instrText xml:space="preserve"> PAGEREF _Toc511327369 \h </w:instrText>
        </w:r>
        <w:r w:rsidR="00E25B25">
          <w:rPr>
            <w:webHidden/>
          </w:rPr>
        </w:r>
        <w:r w:rsidR="00E25B25">
          <w:rPr>
            <w:webHidden/>
          </w:rPr>
          <w:fldChar w:fldCharType="separate"/>
        </w:r>
        <w:r w:rsidR="005D4964">
          <w:rPr>
            <w:webHidden/>
          </w:rPr>
          <w:t>9</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70" w:history="1">
        <w:r w:rsidR="00C40834" w:rsidRPr="00BE37D3">
          <w:rPr>
            <w:rStyle w:val="ad"/>
            <w:rFonts w:ascii="Times New Roman" w:hAnsi="Times New Roman" w:cs="Times New Roman"/>
          </w:rPr>
          <w:t>Анализ роли и места программы</w:t>
        </w:r>
        <w:r w:rsidR="00C40834">
          <w:rPr>
            <w:webHidden/>
          </w:rPr>
          <w:tab/>
        </w:r>
        <w:r w:rsidR="00E25B25">
          <w:rPr>
            <w:webHidden/>
          </w:rPr>
          <w:fldChar w:fldCharType="begin"/>
        </w:r>
        <w:r w:rsidR="00C40834">
          <w:rPr>
            <w:webHidden/>
          </w:rPr>
          <w:instrText xml:space="preserve"> PAGEREF _Toc511327370 \h </w:instrText>
        </w:r>
        <w:r w:rsidR="00E25B25">
          <w:rPr>
            <w:webHidden/>
          </w:rPr>
        </w:r>
        <w:r w:rsidR="00E25B25">
          <w:rPr>
            <w:webHidden/>
          </w:rPr>
          <w:fldChar w:fldCharType="separate"/>
        </w:r>
        <w:r w:rsidR="005D4964">
          <w:rPr>
            <w:webHidden/>
          </w:rPr>
          <w:t>9</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71" w:history="1">
        <w:r w:rsidR="00C40834" w:rsidRPr="00BE37D3">
          <w:rPr>
            <w:rStyle w:val="ad"/>
            <w:rFonts w:ascii="Times New Roman" w:hAnsi="Times New Roman" w:cs="Times New Roman"/>
          </w:rPr>
          <w:t>Анализ информационных показателей, представленных вузом (выводы)</w:t>
        </w:r>
        <w:r w:rsidR="00C40834">
          <w:rPr>
            <w:webHidden/>
          </w:rPr>
          <w:tab/>
        </w:r>
        <w:r w:rsidR="00E25B25">
          <w:rPr>
            <w:webHidden/>
          </w:rPr>
          <w:fldChar w:fldCharType="begin"/>
        </w:r>
        <w:r w:rsidR="00C40834">
          <w:rPr>
            <w:webHidden/>
          </w:rPr>
          <w:instrText xml:space="preserve"> PAGEREF _Toc511327371 \h </w:instrText>
        </w:r>
        <w:r w:rsidR="00E25B25">
          <w:rPr>
            <w:webHidden/>
          </w:rPr>
        </w:r>
        <w:r w:rsidR="00E25B25">
          <w:rPr>
            <w:webHidden/>
          </w:rPr>
          <w:fldChar w:fldCharType="separate"/>
        </w:r>
        <w:r w:rsidR="005D4964">
          <w:rPr>
            <w:webHidden/>
          </w:rPr>
          <w:t>10</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72" w:history="1">
        <w:r w:rsidR="00C40834" w:rsidRPr="00BE37D3">
          <w:rPr>
            <w:rStyle w:val="ad"/>
            <w:rFonts w:ascii="Times New Roman" w:hAnsi="Times New Roman" w:cs="Times New Roman"/>
          </w:rPr>
          <w:t>2.</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Удовлетворенность потребителей результатами обучения</w:t>
        </w:r>
        <w:r w:rsidR="00C40834">
          <w:rPr>
            <w:webHidden/>
          </w:rPr>
          <w:tab/>
        </w:r>
        <w:r w:rsidR="00E25B25">
          <w:rPr>
            <w:webHidden/>
          </w:rPr>
          <w:fldChar w:fldCharType="begin"/>
        </w:r>
        <w:r w:rsidR="00C40834">
          <w:rPr>
            <w:webHidden/>
          </w:rPr>
          <w:instrText xml:space="preserve"> PAGEREF _Toc511327372 \h </w:instrText>
        </w:r>
        <w:r w:rsidR="00E25B25">
          <w:rPr>
            <w:webHidden/>
          </w:rPr>
        </w:r>
        <w:r w:rsidR="00E25B25">
          <w:rPr>
            <w:webHidden/>
          </w:rPr>
          <w:fldChar w:fldCharType="separate"/>
        </w:r>
        <w:r w:rsidR="005D4964">
          <w:rPr>
            <w:webHidden/>
          </w:rPr>
          <w:t>11</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73" w:history="1">
        <w:r w:rsidR="00C40834" w:rsidRPr="00BE37D3">
          <w:rPr>
            <w:rStyle w:val="ad"/>
            <w:rFonts w:ascii="Times New Roman" w:hAnsi="Times New Roman" w:cs="Times New Roman"/>
          </w:rPr>
          <w:t>3.</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Прямая оценка компетенций экспертом</w:t>
        </w:r>
        <w:r w:rsidR="00C40834">
          <w:rPr>
            <w:webHidden/>
          </w:rPr>
          <w:tab/>
        </w:r>
        <w:r w:rsidR="00E25B25">
          <w:rPr>
            <w:webHidden/>
          </w:rPr>
          <w:fldChar w:fldCharType="begin"/>
        </w:r>
        <w:r w:rsidR="00C40834">
          <w:rPr>
            <w:webHidden/>
          </w:rPr>
          <w:instrText xml:space="preserve"> PAGEREF _Toc511327373 \h </w:instrText>
        </w:r>
        <w:r w:rsidR="00E25B25">
          <w:rPr>
            <w:webHidden/>
          </w:rPr>
        </w:r>
        <w:r w:rsidR="00E25B25">
          <w:rPr>
            <w:webHidden/>
          </w:rPr>
          <w:fldChar w:fldCharType="separate"/>
        </w:r>
        <w:r w:rsidR="005D4964">
          <w:rPr>
            <w:webHidden/>
          </w:rPr>
          <w:t>11</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74" w:history="1">
        <w:r w:rsidR="00C40834" w:rsidRPr="00BE37D3">
          <w:rPr>
            <w:rStyle w:val="ad"/>
            <w:rFonts w:ascii="Times New Roman" w:hAnsi="Times New Roman" w:cs="Times New Roman"/>
          </w:rPr>
          <w:t>Выводы и рекомендации экспертов</w:t>
        </w:r>
        <w:r w:rsidR="00C40834">
          <w:rPr>
            <w:webHidden/>
          </w:rPr>
          <w:tab/>
        </w:r>
        <w:r w:rsidR="00E25B25">
          <w:rPr>
            <w:webHidden/>
          </w:rPr>
          <w:fldChar w:fldCharType="begin"/>
        </w:r>
        <w:r w:rsidR="00C40834">
          <w:rPr>
            <w:webHidden/>
          </w:rPr>
          <w:instrText xml:space="preserve"> PAGEREF _Toc511327374 \h </w:instrText>
        </w:r>
        <w:r w:rsidR="00E25B25">
          <w:rPr>
            <w:webHidden/>
          </w:rPr>
        </w:r>
        <w:r w:rsidR="00E25B25">
          <w:rPr>
            <w:webHidden/>
          </w:rPr>
          <w:fldChar w:fldCharType="separate"/>
        </w:r>
        <w:r w:rsidR="005D4964">
          <w:rPr>
            <w:webHidden/>
          </w:rPr>
          <w:t>14</w:t>
        </w:r>
        <w:r w:rsidR="00E25B25">
          <w:rPr>
            <w:webHidden/>
          </w:rPr>
          <w:fldChar w:fldCharType="end"/>
        </w:r>
      </w:hyperlink>
    </w:p>
    <w:p w:rsidR="00C40834" w:rsidRDefault="000D05D4">
      <w:pPr>
        <w:pStyle w:val="13"/>
        <w:tabs>
          <w:tab w:val="right" w:pos="9345"/>
        </w:tabs>
        <w:rPr>
          <w:rFonts w:asciiTheme="minorHAnsi" w:eastAsiaTheme="minorEastAsia" w:hAnsiTheme="minorHAnsi" w:cstheme="minorBidi"/>
          <w:b w:val="0"/>
          <w:bCs w:val="0"/>
          <w:caps w:val="0"/>
          <w:noProof/>
          <w:sz w:val="22"/>
          <w:szCs w:val="22"/>
        </w:rPr>
      </w:pPr>
      <w:hyperlink w:anchor="_Toc511327375" w:history="1">
        <w:r w:rsidR="00C40834" w:rsidRPr="00BE37D3">
          <w:rPr>
            <w:rStyle w:val="ad"/>
            <w:rFonts w:ascii="Times New Roman" w:hAnsi="Times New Roman" w:cs="Times New Roman"/>
            <w:noProof/>
          </w:rPr>
          <w:t>ГАРАНТИИ КАЧЕСТВА ОБРАЗОВАНИЯ</w:t>
        </w:r>
        <w:r w:rsidR="00C40834">
          <w:rPr>
            <w:noProof/>
            <w:webHidden/>
          </w:rPr>
          <w:tab/>
        </w:r>
        <w:r w:rsidR="00E25B25">
          <w:rPr>
            <w:noProof/>
            <w:webHidden/>
          </w:rPr>
          <w:fldChar w:fldCharType="begin"/>
        </w:r>
        <w:r w:rsidR="00C40834">
          <w:rPr>
            <w:noProof/>
            <w:webHidden/>
          </w:rPr>
          <w:instrText xml:space="preserve"> PAGEREF _Toc511327375 \h </w:instrText>
        </w:r>
        <w:r w:rsidR="00E25B25">
          <w:rPr>
            <w:noProof/>
            <w:webHidden/>
          </w:rPr>
        </w:r>
        <w:r w:rsidR="00E25B25">
          <w:rPr>
            <w:noProof/>
            <w:webHidden/>
          </w:rPr>
          <w:fldChar w:fldCharType="separate"/>
        </w:r>
        <w:r w:rsidR="005D4964">
          <w:rPr>
            <w:noProof/>
            <w:webHidden/>
          </w:rPr>
          <w:t>14</w:t>
        </w:r>
        <w:r w:rsidR="00E25B25">
          <w:rPr>
            <w:noProof/>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76" w:history="1">
        <w:r w:rsidR="00C40834" w:rsidRPr="00BE37D3">
          <w:rPr>
            <w:rStyle w:val="ad"/>
            <w:rFonts w:ascii="Times New Roman" w:hAnsi="Times New Roman" w:cs="Times New Roman"/>
          </w:rPr>
          <w:t>1.</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Стратегия, цели и менеджмент программы</w:t>
        </w:r>
        <w:r w:rsidR="00C40834">
          <w:rPr>
            <w:webHidden/>
          </w:rPr>
          <w:tab/>
        </w:r>
        <w:r w:rsidR="00E25B25">
          <w:rPr>
            <w:webHidden/>
          </w:rPr>
          <w:fldChar w:fldCharType="begin"/>
        </w:r>
        <w:r w:rsidR="00C40834">
          <w:rPr>
            <w:webHidden/>
          </w:rPr>
          <w:instrText xml:space="preserve"> PAGEREF _Toc511327376 \h </w:instrText>
        </w:r>
        <w:r w:rsidR="00E25B25">
          <w:rPr>
            <w:webHidden/>
          </w:rPr>
        </w:r>
        <w:r w:rsidR="00E25B25">
          <w:rPr>
            <w:webHidden/>
          </w:rPr>
          <w:fldChar w:fldCharType="separate"/>
        </w:r>
        <w:r w:rsidR="005D4964">
          <w:rPr>
            <w:webHidden/>
          </w:rPr>
          <w:t>14</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77" w:history="1">
        <w:r w:rsidR="00C40834" w:rsidRPr="00BE37D3">
          <w:rPr>
            <w:rStyle w:val="ad"/>
            <w:rFonts w:ascii="Times New Roman" w:hAnsi="Times New Roman" w:cs="Times New Roman"/>
          </w:rPr>
          <w:t>2.</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Структура и содержание программы</w:t>
        </w:r>
        <w:r w:rsidR="00C40834">
          <w:rPr>
            <w:webHidden/>
          </w:rPr>
          <w:tab/>
        </w:r>
        <w:r w:rsidR="00E25B25">
          <w:rPr>
            <w:webHidden/>
          </w:rPr>
          <w:fldChar w:fldCharType="begin"/>
        </w:r>
        <w:r w:rsidR="00C40834">
          <w:rPr>
            <w:webHidden/>
          </w:rPr>
          <w:instrText xml:space="preserve"> PAGEREF _Toc511327377 \h </w:instrText>
        </w:r>
        <w:r w:rsidR="00E25B25">
          <w:rPr>
            <w:webHidden/>
          </w:rPr>
        </w:r>
        <w:r w:rsidR="00E25B25">
          <w:rPr>
            <w:webHidden/>
          </w:rPr>
          <w:fldChar w:fldCharType="separate"/>
        </w:r>
        <w:r w:rsidR="005D4964">
          <w:rPr>
            <w:webHidden/>
          </w:rPr>
          <w:t>16</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78" w:history="1">
        <w:r w:rsidR="00C40834" w:rsidRPr="00BE37D3">
          <w:rPr>
            <w:rStyle w:val="ad"/>
            <w:rFonts w:ascii="Times New Roman" w:hAnsi="Times New Roman" w:cs="Times New Roman"/>
          </w:rPr>
          <w:t>3.</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Учебно-методические материалы</w:t>
        </w:r>
        <w:r w:rsidR="00C40834">
          <w:rPr>
            <w:webHidden/>
          </w:rPr>
          <w:tab/>
        </w:r>
        <w:r w:rsidR="00E25B25">
          <w:rPr>
            <w:webHidden/>
          </w:rPr>
          <w:fldChar w:fldCharType="begin"/>
        </w:r>
        <w:r w:rsidR="00C40834">
          <w:rPr>
            <w:webHidden/>
          </w:rPr>
          <w:instrText xml:space="preserve"> PAGEREF _Toc511327378 \h </w:instrText>
        </w:r>
        <w:r w:rsidR="00E25B25">
          <w:rPr>
            <w:webHidden/>
          </w:rPr>
        </w:r>
        <w:r w:rsidR="00E25B25">
          <w:rPr>
            <w:webHidden/>
          </w:rPr>
          <w:fldChar w:fldCharType="separate"/>
        </w:r>
        <w:r w:rsidR="005D4964">
          <w:rPr>
            <w:webHidden/>
          </w:rPr>
          <w:t>17</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79" w:history="1">
        <w:r w:rsidR="00C40834" w:rsidRPr="00BE37D3">
          <w:rPr>
            <w:rStyle w:val="ad"/>
            <w:rFonts w:ascii="Times New Roman" w:hAnsi="Times New Roman" w:cs="Times New Roman"/>
          </w:rPr>
          <w:t>4.</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Технологии и методики образовательной деятельности</w:t>
        </w:r>
        <w:r w:rsidR="00C40834">
          <w:rPr>
            <w:webHidden/>
          </w:rPr>
          <w:tab/>
        </w:r>
        <w:r w:rsidR="00E25B25">
          <w:rPr>
            <w:webHidden/>
          </w:rPr>
          <w:fldChar w:fldCharType="begin"/>
        </w:r>
        <w:r w:rsidR="00C40834">
          <w:rPr>
            <w:webHidden/>
          </w:rPr>
          <w:instrText xml:space="preserve"> PAGEREF _Toc511327379 \h </w:instrText>
        </w:r>
        <w:r w:rsidR="00E25B25">
          <w:rPr>
            <w:webHidden/>
          </w:rPr>
        </w:r>
        <w:r w:rsidR="00E25B25">
          <w:rPr>
            <w:webHidden/>
          </w:rPr>
          <w:fldChar w:fldCharType="separate"/>
        </w:r>
        <w:r w:rsidR="005D4964">
          <w:rPr>
            <w:webHidden/>
          </w:rPr>
          <w:t>18</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80" w:history="1">
        <w:r w:rsidR="00C40834" w:rsidRPr="00BE37D3">
          <w:rPr>
            <w:rStyle w:val="ad"/>
            <w:rFonts w:ascii="Times New Roman" w:hAnsi="Times New Roman" w:cs="Times New Roman"/>
          </w:rPr>
          <w:t>5.</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Профессорско-преподавательский состав</w:t>
        </w:r>
        <w:r w:rsidR="00C40834">
          <w:rPr>
            <w:webHidden/>
          </w:rPr>
          <w:tab/>
        </w:r>
        <w:r w:rsidR="00E25B25">
          <w:rPr>
            <w:webHidden/>
          </w:rPr>
          <w:fldChar w:fldCharType="begin"/>
        </w:r>
        <w:r w:rsidR="00C40834">
          <w:rPr>
            <w:webHidden/>
          </w:rPr>
          <w:instrText xml:space="preserve"> PAGEREF _Toc511327380 \h </w:instrText>
        </w:r>
        <w:r w:rsidR="00E25B25">
          <w:rPr>
            <w:webHidden/>
          </w:rPr>
        </w:r>
        <w:r w:rsidR="00E25B25">
          <w:rPr>
            <w:webHidden/>
          </w:rPr>
          <w:fldChar w:fldCharType="separate"/>
        </w:r>
        <w:r w:rsidR="005D4964">
          <w:rPr>
            <w:webHidden/>
          </w:rPr>
          <w:t>23</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81" w:history="1">
        <w:r w:rsidR="00C40834" w:rsidRPr="00BE37D3">
          <w:rPr>
            <w:rStyle w:val="ad"/>
            <w:rFonts w:ascii="Times New Roman" w:hAnsi="Times New Roman" w:cs="Times New Roman"/>
          </w:rPr>
          <w:t>6.</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Материально-технические и финансовые ресурсы программы</w:t>
        </w:r>
        <w:r w:rsidR="00C40834">
          <w:rPr>
            <w:webHidden/>
          </w:rPr>
          <w:tab/>
        </w:r>
        <w:r w:rsidR="00E25B25">
          <w:rPr>
            <w:webHidden/>
          </w:rPr>
          <w:fldChar w:fldCharType="begin"/>
        </w:r>
        <w:r w:rsidR="00C40834">
          <w:rPr>
            <w:webHidden/>
          </w:rPr>
          <w:instrText xml:space="preserve"> PAGEREF _Toc511327381 \h </w:instrText>
        </w:r>
        <w:r w:rsidR="00E25B25">
          <w:rPr>
            <w:webHidden/>
          </w:rPr>
        </w:r>
        <w:r w:rsidR="00E25B25">
          <w:rPr>
            <w:webHidden/>
          </w:rPr>
          <w:fldChar w:fldCharType="separate"/>
        </w:r>
        <w:r w:rsidR="005D4964">
          <w:rPr>
            <w:webHidden/>
          </w:rPr>
          <w:t>24</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82" w:history="1">
        <w:r w:rsidR="00C40834" w:rsidRPr="00BE37D3">
          <w:rPr>
            <w:rStyle w:val="ad"/>
            <w:rFonts w:ascii="Times New Roman" w:hAnsi="Times New Roman" w:cs="Times New Roman"/>
          </w:rPr>
          <w:t>7.</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Информационные ресурсы программы</w:t>
        </w:r>
        <w:r w:rsidR="00C40834">
          <w:rPr>
            <w:webHidden/>
          </w:rPr>
          <w:tab/>
        </w:r>
        <w:r w:rsidR="00E25B25">
          <w:rPr>
            <w:webHidden/>
          </w:rPr>
          <w:fldChar w:fldCharType="begin"/>
        </w:r>
        <w:r w:rsidR="00C40834">
          <w:rPr>
            <w:webHidden/>
          </w:rPr>
          <w:instrText xml:space="preserve"> PAGEREF _Toc511327382 \h </w:instrText>
        </w:r>
        <w:r w:rsidR="00E25B25">
          <w:rPr>
            <w:webHidden/>
          </w:rPr>
        </w:r>
        <w:r w:rsidR="00E25B25">
          <w:rPr>
            <w:webHidden/>
          </w:rPr>
          <w:fldChar w:fldCharType="separate"/>
        </w:r>
        <w:r w:rsidR="005D4964">
          <w:rPr>
            <w:webHidden/>
          </w:rPr>
          <w:t>25</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83" w:history="1">
        <w:r w:rsidR="00C40834" w:rsidRPr="00BE37D3">
          <w:rPr>
            <w:rStyle w:val="ad"/>
            <w:rFonts w:ascii="Times New Roman" w:hAnsi="Times New Roman" w:cs="Times New Roman"/>
          </w:rPr>
          <w:t>8.</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Научно-исследовательская деятельность</w:t>
        </w:r>
        <w:r w:rsidR="00C40834">
          <w:rPr>
            <w:webHidden/>
          </w:rPr>
          <w:tab/>
        </w:r>
        <w:r w:rsidR="00E25B25">
          <w:rPr>
            <w:webHidden/>
          </w:rPr>
          <w:fldChar w:fldCharType="begin"/>
        </w:r>
        <w:r w:rsidR="00C40834">
          <w:rPr>
            <w:webHidden/>
          </w:rPr>
          <w:instrText xml:space="preserve"> PAGEREF _Toc511327383 \h </w:instrText>
        </w:r>
        <w:r w:rsidR="00E25B25">
          <w:rPr>
            <w:webHidden/>
          </w:rPr>
        </w:r>
        <w:r w:rsidR="00E25B25">
          <w:rPr>
            <w:webHidden/>
          </w:rPr>
          <w:fldChar w:fldCharType="separate"/>
        </w:r>
        <w:r w:rsidR="005D4964">
          <w:rPr>
            <w:webHidden/>
          </w:rPr>
          <w:t>26</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84" w:history="1">
        <w:r w:rsidR="00C40834" w:rsidRPr="00BE37D3">
          <w:rPr>
            <w:rStyle w:val="ad"/>
            <w:rFonts w:ascii="Times New Roman" w:hAnsi="Times New Roman" w:cs="Times New Roman"/>
          </w:rPr>
          <w:t>9.</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Участие работодателей в реализации программы</w:t>
        </w:r>
        <w:r w:rsidR="00C40834">
          <w:rPr>
            <w:webHidden/>
          </w:rPr>
          <w:tab/>
        </w:r>
        <w:r w:rsidR="00E25B25">
          <w:rPr>
            <w:webHidden/>
          </w:rPr>
          <w:fldChar w:fldCharType="begin"/>
        </w:r>
        <w:r w:rsidR="00C40834">
          <w:rPr>
            <w:webHidden/>
          </w:rPr>
          <w:instrText xml:space="preserve"> PAGEREF _Toc511327384 \h </w:instrText>
        </w:r>
        <w:r w:rsidR="00E25B25">
          <w:rPr>
            <w:webHidden/>
          </w:rPr>
        </w:r>
        <w:r w:rsidR="00E25B25">
          <w:rPr>
            <w:webHidden/>
          </w:rPr>
          <w:fldChar w:fldCharType="separate"/>
        </w:r>
        <w:r w:rsidR="005D4964">
          <w:rPr>
            <w:webHidden/>
          </w:rPr>
          <w:t>27</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85" w:history="1">
        <w:r w:rsidR="00C40834" w:rsidRPr="00BE37D3">
          <w:rPr>
            <w:rStyle w:val="ad"/>
            <w:rFonts w:ascii="Times New Roman" w:hAnsi="Times New Roman" w:cs="Times New Roman"/>
          </w:rPr>
          <w:t>10.</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Участие студентов в определении содержания программы</w:t>
        </w:r>
        <w:r w:rsidR="00C40834">
          <w:rPr>
            <w:webHidden/>
          </w:rPr>
          <w:tab/>
        </w:r>
        <w:r w:rsidR="00E25B25">
          <w:rPr>
            <w:webHidden/>
          </w:rPr>
          <w:fldChar w:fldCharType="begin"/>
        </w:r>
        <w:r w:rsidR="00C40834">
          <w:rPr>
            <w:webHidden/>
          </w:rPr>
          <w:instrText xml:space="preserve"> PAGEREF _Toc511327385 \h </w:instrText>
        </w:r>
        <w:r w:rsidR="00E25B25">
          <w:rPr>
            <w:webHidden/>
          </w:rPr>
        </w:r>
        <w:r w:rsidR="00E25B25">
          <w:rPr>
            <w:webHidden/>
          </w:rPr>
          <w:fldChar w:fldCharType="separate"/>
        </w:r>
        <w:r w:rsidR="005D4964">
          <w:rPr>
            <w:webHidden/>
          </w:rPr>
          <w:t>27</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86" w:history="1">
        <w:r w:rsidR="00C40834" w:rsidRPr="00BE37D3">
          <w:rPr>
            <w:rStyle w:val="ad"/>
            <w:rFonts w:ascii="Times New Roman" w:hAnsi="Times New Roman" w:cs="Times New Roman"/>
          </w:rPr>
          <w:t>11.</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Студенческие сервисы на программном уровне</w:t>
        </w:r>
        <w:r w:rsidR="00C40834">
          <w:rPr>
            <w:webHidden/>
          </w:rPr>
          <w:tab/>
        </w:r>
        <w:r w:rsidR="00E25B25">
          <w:rPr>
            <w:webHidden/>
          </w:rPr>
          <w:fldChar w:fldCharType="begin"/>
        </w:r>
        <w:r w:rsidR="00C40834">
          <w:rPr>
            <w:webHidden/>
          </w:rPr>
          <w:instrText xml:space="preserve"> PAGEREF _Toc511327386 \h </w:instrText>
        </w:r>
        <w:r w:rsidR="00E25B25">
          <w:rPr>
            <w:webHidden/>
          </w:rPr>
        </w:r>
        <w:r w:rsidR="00E25B25">
          <w:rPr>
            <w:webHidden/>
          </w:rPr>
          <w:fldChar w:fldCharType="separate"/>
        </w:r>
        <w:r w:rsidR="005D4964">
          <w:rPr>
            <w:webHidden/>
          </w:rPr>
          <w:t>28</w:t>
        </w:r>
        <w:r w:rsidR="00E25B25">
          <w:rPr>
            <w:webHidden/>
          </w:rPr>
          <w:fldChar w:fldCharType="end"/>
        </w:r>
      </w:hyperlink>
    </w:p>
    <w:p w:rsidR="00C40834" w:rsidRDefault="000D05D4">
      <w:pPr>
        <w:pStyle w:val="25"/>
        <w:rPr>
          <w:rFonts w:asciiTheme="minorHAnsi" w:eastAsiaTheme="minorEastAsia" w:hAnsiTheme="minorHAnsi" w:cstheme="minorBidi"/>
          <w:b w:val="0"/>
          <w:bCs w:val="0"/>
          <w:sz w:val="22"/>
          <w:szCs w:val="22"/>
        </w:rPr>
      </w:pPr>
      <w:hyperlink w:anchor="_Toc511327387" w:history="1">
        <w:r w:rsidR="00C40834" w:rsidRPr="00BE37D3">
          <w:rPr>
            <w:rStyle w:val="ad"/>
            <w:rFonts w:ascii="Times New Roman" w:hAnsi="Times New Roman" w:cs="Times New Roman"/>
          </w:rPr>
          <w:t>12.</w:t>
        </w:r>
        <w:r w:rsidR="00C40834">
          <w:rPr>
            <w:rFonts w:asciiTheme="minorHAnsi" w:eastAsiaTheme="minorEastAsia" w:hAnsiTheme="minorHAnsi" w:cstheme="minorBidi"/>
            <w:b w:val="0"/>
            <w:bCs w:val="0"/>
            <w:sz w:val="22"/>
            <w:szCs w:val="22"/>
          </w:rPr>
          <w:tab/>
        </w:r>
        <w:r w:rsidR="00C40834" w:rsidRPr="00BE37D3">
          <w:rPr>
            <w:rStyle w:val="ad"/>
            <w:rFonts w:ascii="Times New Roman" w:hAnsi="Times New Roman" w:cs="Times New Roman"/>
          </w:rPr>
          <w:t>Профориентация. Оценка качества подготовки абитуриентов (для бакалавриата)</w:t>
        </w:r>
        <w:r w:rsidR="00C40834">
          <w:rPr>
            <w:webHidden/>
          </w:rPr>
          <w:tab/>
        </w:r>
        <w:r w:rsidR="00E25B25">
          <w:rPr>
            <w:webHidden/>
          </w:rPr>
          <w:fldChar w:fldCharType="begin"/>
        </w:r>
        <w:r w:rsidR="00C40834">
          <w:rPr>
            <w:webHidden/>
          </w:rPr>
          <w:instrText xml:space="preserve"> PAGEREF _Toc511327387 \h </w:instrText>
        </w:r>
        <w:r w:rsidR="00E25B25">
          <w:rPr>
            <w:webHidden/>
          </w:rPr>
        </w:r>
        <w:r w:rsidR="00E25B25">
          <w:rPr>
            <w:webHidden/>
          </w:rPr>
          <w:fldChar w:fldCharType="separate"/>
        </w:r>
        <w:r w:rsidR="005D4964">
          <w:rPr>
            <w:webHidden/>
          </w:rPr>
          <w:t>29</w:t>
        </w:r>
        <w:r w:rsidR="00E25B25">
          <w:rPr>
            <w:webHidden/>
          </w:rPr>
          <w:fldChar w:fldCharType="end"/>
        </w:r>
      </w:hyperlink>
    </w:p>
    <w:p w:rsidR="00C40834" w:rsidRDefault="000D05D4">
      <w:pPr>
        <w:pStyle w:val="13"/>
        <w:tabs>
          <w:tab w:val="right" w:pos="9345"/>
        </w:tabs>
        <w:rPr>
          <w:rFonts w:asciiTheme="minorHAnsi" w:eastAsiaTheme="minorEastAsia" w:hAnsiTheme="minorHAnsi" w:cstheme="minorBidi"/>
          <w:b w:val="0"/>
          <w:bCs w:val="0"/>
          <w:caps w:val="0"/>
          <w:noProof/>
          <w:sz w:val="22"/>
          <w:szCs w:val="22"/>
        </w:rPr>
      </w:pPr>
      <w:hyperlink w:anchor="_Toc511327388" w:history="1">
        <w:r w:rsidR="00C40834" w:rsidRPr="00BE37D3">
          <w:rPr>
            <w:rStyle w:val="ad"/>
            <w:rFonts w:ascii="Times New Roman" w:hAnsi="Times New Roman" w:cs="Times New Roman"/>
            <w:noProof/>
          </w:rPr>
          <w:t>РЕЗЮМЕ ЭКСПЕРТОВ</w:t>
        </w:r>
        <w:r w:rsidR="00C40834">
          <w:rPr>
            <w:noProof/>
            <w:webHidden/>
          </w:rPr>
          <w:tab/>
        </w:r>
        <w:r w:rsidR="00E25B25">
          <w:rPr>
            <w:noProof/>
            <w:webHidden/>
          </w:rPr>
          <w:fldChar w:fldCharType="begin"/>
        </w:r>
        <w:r w:rsidR="00C40834">
          <w:rPr>
            <w:noProof/>
            <w:webHidden/>
          </w:rPr>
          <w:instrText xml:space="preserve"> PAGEREF _Toc511327388 \h </w:instrText>
        </w:r>
        <w:r w:rsidR="00E25B25">
          <w:rPr>
            <w:noProof/>
            <w:webHidden/>
          </w:rPr>
        </w:r>
        <w:r w:rsidR="00E25B25">
          <w:rPr>
            <w:noProof/>
            <w:webHidden/>
          </w:rPr>
          <w:fldChar w:fldCharType="separate"/>
        </w:r>
        <w:r w:rsidR="005D4964">
          <w:rPr>
            <w:noProof/>
            <w:webHidden/>
          </w:rPr>
          <w:t>30</w:t>
        </w:r>
        <w:r w:rsidR="00E25B25">
          <w:rPr>
            <w:noProof/>
            <w:webHidden/>
          </w:rPr>
          <w:fldChar w:fldCharType="end"/>
        </w:r>
      </w:hyperlink>
    </w:p>
    <w:p w:rsidR="00394846" w:rsidRPr="0022638D" w:rsidRDefault="00E25B25" w:rsidP="00312FB2">
      <w:pPr>
        <w:jc w:val="center"/>
      </w:pPr>
      <w:r w:rsidRPr="0022638D">
        <w:fldChar w:fldCharType="end"/>
      </w:r>
    </w:p>
    <w:bookmarkEnd w:id="5"/>
    <w:bookmarkEnd w:id="6"/>
    <w:bookmarkEnd w:id="7"/>
    <w:bookmarkEnd w:id="8"/>
    <w:p w:rsidR="00394846" w:rsidRPr="0022638D" w:rsidRDefault="00394846" w:rsidP="000F256B">
      <w:pPr>
        <w:tabs>
          <w:tab w:val="left" w:pos="993"/>
        </w:tabs>
        <w:rPr>
          <w:i/>
          <w:iCs/>
          <w:sz w:val="28"/>
          <w:szCs w:val="28"/>
        </w:rPr>
      </w:pPr>
    </w:p>
    <w:p w:rsidR="00394846" w:rsidRPr="0022638D" w:rsidRDefault="00394846" w:rsidP="00FB37B8">
      <w:pPr>
        <w:tabs>
          <w:tab w:val="left" w:pos="993"/>
        </w:tabs>
        <w:ind w:firstLine="709"/>
        <w:rPr>
          <w:i/>
          <w:iCs/>
          <w:sz w:val="28"/>
          <w:szCs w:val="28"/>
        </w:rPr>
      </w:pPr>
      <w:r w:rsidRPr="0022638D">
        <w:rPr>
          <w:i/>
          <w:iCs/>
          <w:sz w:val="28"/>
          <w:szCs w:val="28"/>
        </w:rPr>
        <w:br w:type="page"/>
      </w:r>
    </w:p>
    <w:p w:rsidR="00394846" w:rsidRPr="003F7ABB" w:rsidRDefault="00394846" w:rsidP="00F57721">
      <w:pPr>
        <w:pStyle w:val="10"/>
        <w:keepLines/>
        <w:spacing w:before="480" w:after="0"/>
        <w:ind w:left="709"/>
        <w:rPr>
          <w:rFonts w:ascii="Times New Roman" w:hAnsi="Times New Roman" w:cs="Times New Roman"/>
        </w:rPr>
      </w:pPr>
      <w:bookmarkStart w:id="11" w:name="_Toc350161919"/>
      <w:bookmarkStart w:id="12" w:name="_Toc350163639"/>
      <w:bookmarkStart w:id="13" w:name="_Toc363814184"/>
      <w:bookmarkStart w:id="14" w:name="_Toc380659547"/>
      <w:bookmarkStart w:id="15" w:name="_Toc382389967"/>
      <w:bookmarkStart w:id="16" w:name="_Toc422995293"/>
      <w:bookmarkStart w:id="17" w:name="_Toc511327363"/>
      <w:r w:rsidRPr="003F7ABB">
        <w:rPr>
          <w:rFonts w:ascii="Times New Roman" w:hAnsi="Times New Roman" w:cs="Times New Roman"/>
        </w:rPr>
        <w:lastRenderedPageBreak/>
        <w:t>РЕЗЮМЕ ПО ПРОГРАММЕ</w:t>
      </w:r>
      <w:bookmarkEnd w:id="11"/>
      <w:bookmarkEnd w:id="12"/>
      <w:bookmarkEnd w:id="13"/>
      <w:bookmarkEnd w:id="14"/>
      <w:bookmarkEnd w:id="15"/>
      <w:bookmarkEnd w:id="16"/>
      <w:bookmarkEnd w:id="17"/>
    </w:p>
    <w:p w:rsidR="00394846" w:rsidRPr="003F7ABB" w:rsidRDefault="00394846" w:rsidP="00D66942"/>
    <w:p w:rsidR="00394846" w:rsidRPr="003F7ABB" w:rsidRDefault="000F256B" w:rsidP="00D66942">
      <w:pPr>
        <w:pStyle w:val="af9"/>
        <w:tabs>
          <w:tab w:val="left" w:pos="993"/>
        </w:tabs>
        <w:spacing w:line="240" w:lineRule="auto"/>
        <w:ind w:firstLine="709"/>
        <w:rPr>
          <w:sz w:val="28"/>
          <w:szCs w:val="28"/>
        </w:rPr>
      </w:pPr>
      <w:r w:rsidRPr="003F7ABB">
        <w:rPr>
          <w:sz w:val="28"/>
          <w:szCs w:val="28"/>
        </w:rPr>
        <w:t>О</w:t>
      </w:r>
      <w:r w:rsidR="00027FF3" w:rsidRPr="003F7ABB">
        <w:rPr>
          <w:sz w:val="28"/>
          <w:szCs w:val="28"/>
        </w:rPr>
        <w:t>бразовательная программа</w:t>
      </w:r>
      <w:r w:rsidR="00394846" w:rsidRPr="003F7ABB">
        <w:rPr>
          <w:sz w:val="28"/>
          <w:szCs w:val="28"/>
        </w:rPr>
        <w:t xml:space="preserve"> «</w:t>
      </w:r>
      <w:r w:rsidR="009813BD" w:rsidRPr="003F7ABB">
        <w:rPr>
          <w:iCs/>
          <w:sz w:val="28"/>
          <w:szCs w:val="28"/>
        </w:rPr>
        <w:t xml:space="preserve">Прикладные </w:t>
      </w:r>
      <w:r w:rsidR="00DF0AE5" w:rsidRPr="003F7ABB">
        <w:rPr>
          <w:iCs/>
          <w:sz w:val="28"/>
          <w:szCs w:val="28"/>
        </w:rPr>
        <w:t>физика и математика</w:t>
      </w:r>
      <w:r w:rsidR="00394846" w:rsidRPr="003F7ABB">
        <w:rPr>
          <w:sz w:val="28"/>
          <w:szCs w:val="28"/>
        </w:rPr>
        <w:t xml:space="preserve">» </w:t>
      </w:r>
      <w:r w:rsidR="009813BD" w:rsidRPr="003F7ABB">
        <w:rPr>
          <w:sz w:val="28"/>
          <w:szCs w:val="28"/>
        </w:rPr>
        <w:t xml:space="preserve">(бакалавриат) </w:t>
      </w:r>
      <w:r w:rsidR="00027FF3" w:rsidRPr="003F7ABB">
        <w:rPr>
          <w:sz w:val="28"/>
          <w:szCs w:val="28"/>
        </w:rPr>
        <w:t>реализуе</w:t>
      </w:r>
      <w:r w:rsidR="00237891" w:rsidRPr="003F7ABB">
        <w:rPr>
          <w:sz w:val="28"/>
          <w:szCs w:val="28"/>
        </w:rPr>
        <w:t>тся в рамках направления «Прикладные математика и физика</w:t>
      </w:r>
      <w:r w:rsidR="00394846" w:rsidRPr="003F7ABB">
        <w:rPr>
          <w:sz w:val="28"/>
          <w:szCs w:val="28"/>
        </w:rPr>
        <w:t xml:space="preserve">» </w:t>
      </w:r>
      <w:r w:rsidR="00237891" w:rsidRPr="003F7ABB">
        <w:rPr>
          <w:sz w:val="28"/>
          <w:szCs w:val="28"/>
        </w:rPr>
        <w:t xml:space="preserve">на основании Собственного образовательного стандарта СПбГУ </w:t>
      </w:r>
      <w:r w:rsidR="00027FF3" w:rsidRPr="003F7ABB">
        <w:rPr>
          <w:sz w:val="28"/>
          <w:szCs w:val="28"/>
        </w:rPr>
        <w:t>и ведё</w:t>
      </w:r>
      <w:r w:rsidR="00237891" w:rsidRPr="003F7ABB">
        <w:rPr>
          <w:sz w:val="28"/>
          <w:szCs w:val="28"/>
        </w:rPr>
        <w:t>т</w:t>
      </w:r>
      <w:r w:rsidR="00394846" w:rsidRPr="003F7ABB">
        <w:rPr>
          <w:sz w:val="28"/>
          <w:szCs w:val="28"/>
        </w:rPr>
        <w:t xml:space="preserve"> к прису</w:t>
      </w:r>
      <w:r w:rsidR="00237891" w:rsidRPr="003F7ABB">
        <w:rPr>
          <w:sz w:val="28"/>
          <w:szCs w:val="28"/>
        </w:rPr>
        <w:t>ждению квалификации бак</w:t>
      </w:r>
      <w:r w:rsidR="00027FF3" w:rsidRPr="003F7ABB">
        <w:rPr>
          <w:sz w:val="28"/>
          <w:szCs w:val="28"/>
        </w:rPr>
        <w:t>алавр. Руководство программой</w:t>
      </w:r>
      <w:r w:rsidR="00237891" w:rsidRPr="003F7ABB">
        <w:rPr>
          <w:sz w:val="28"/>
          <w:szCs w:val="28"/>
        </w:rPr>
        <w:t xml:space="preserve"> </w:t>
      </w:r>
      <w:r w:rsidR="00394846" w:rsidRPr="003F7ABB">
        <w:rPr>
          <w:sz w:val="28"/>
          <w:szCs w:val="28"/>
        </w:rPr>
        <w:t xml:space="preserve">осуществляется </w:t>
      </w:r>
      <w:r w:rsidR="00237891" w:rsidRPr="003F7ABB">
        <w:rPr>
          <w:iCs/>
          <w:sz w:val="28"/>
          <w:szCs w:val="28"/>
        </w:rPr>
        <w:t>доцентом кафедры ядерно-физических методов исследования</w:t>
      </w:r>
      <w:r w:rsidR="00394846" w:rsidRPr="003F7ABB">
        <w:rPr>
          <w:iCs/>
          <w:sz w:val="28"/>
          <w:szCs w:val="28"/>
        </w:rPr>
        <w:t xml:space="preserve"> </w:t>
      </w:r>
      <w:r w:rsidR="00DC0AFD" w:rsidRPr="003F7ABB">
        <w:rPr>
          <w:iCs/>
          <w:sz w:val="28"/>
          <w:szCs w:val="28"/>
        </w:rPr>
        <w:t>Комолкиным Андреем Владимировичем</w:t>
      </w:r>
      <w:r w:rsidR="00DC0AFD" w:rsidRPr="003F7ABB">
        <w:rPr>
          <w:i/>
          <w:iCs/>
          <w:sz w:val="28"/>
          <w:szCs w:val="28"/>
        </w:rPr>
        <w:t>.</w:t>
      </w:r>
    </w:p>
    <w:p w:rsidR="00394846" w:rsidRPr="003F7ABB" w:rsidRDefault="00394846" w:rsidP="00D66942">
      <w:pPr>
        <w:tabs>
          <w:tab w:val="left" w:pos="993"/>
        </w:tabs>
        <w:ind w:firstLine="709"/>
        <w:rPr>
          <w:sz w:val="28"/>
          <w:szCs w:val="28"/>
        </w:rPr>
      </w:pPr>
      <w:r w:rsidRPr="003F7ABB">
        <w:rPr>
          <w:sz w:val="28"/>
          <w:szCs w:val="28"/>
        </w:rPr>
        <w:t>Очный визит в рамках процеду</w:t>
      </w:r>
      <w:r w:rsidR="001E35A4" w:rsidRPr="003F7ABB">
        <w:rPr>
          <w:sz w:val="28"/>
          <w:szCs w:val="28"/>
        </w:rPr>
        <w:t>ры внешней оценки образовательных программ</w:t>
      </w:r>
      <w:r w:rsidR="00DC0AFD" w:rsidRPr="003F7ABB">
        <w:rPr>
          <w:sz w:val="28"/>
          <w:szCs w:val="28"/>
        </w:rPr>
        <w:t xml:space="preserve"> проведен экспертами АККОРК в период с 6 по 7 марта 2018</w:t>
      </w:r>
      <w:r w:rsidRPr="003F7ABB">
        <w:rPr>
          <w:sz w:val="28"/>
          <w:szCs w:val="28"/>
        </w:rPr>
        <w:t xml:space="preserve"> года.</w:t>
      </w:r>
    </w:p>
    <w:p w:rsidR="00394846" w:rsidRPr="003F7ABB" w:rsidRDefault="00394846" w:rsidP="00D66942"/>
    <w:p w:rsidR="00394846" w:rsidRPr="003F7ABB" w:rsidRDefault="00394846" w:rsidP="002621F7">
      <w:pPr>
        <w:pStyle w:val="2"/>
        <w:keepLines/>
        <w:spacing w:before="200" w:after="0"/>
        <w:ind w:left="-142"/>
        <w:rPr>
          <w:rFonts w:ascii="Times New Roman" w:hAnsi="Times New Roman" w:cs="Times New Roman"/>
          <w:i w:val="0"/>
          <w:iCs w:val="0"/>
        </w:rPr>
      </w:pPr>
      <w:bookmarkStart w:id="18" w:name="_Toc363814185"/>
      <w:bookmarkStart w:id="19" w:name="_Toc380659548"/>
      <w:bookmarkStart w:id="20" w:name="_Toc382389968"/>
      <w:bookmarkStart w:id="21" w:name="_Toc422995294"/>
      <w:bookmarkStart w:id="22" w:name="_Toc511327364"/>
      <w:r w:rsidRPr="003F7ABB">
        <w:rPr>
          <w:rFonts w:ascii="Times New Roman" w:hAnsi="Times New Roman" w:cs="Times New Roman"/>
        </w:rPr>
        <w:t>Сильные стороны анализируемой программы</w:t>
      </w:r>
      <w:bookmarkEnd w:id="18"/>
      <w:bookmarkEnd w:id="19"/>
      <w:bookmarkEnd w:id="20"/>
      <w:bookmarkEnd w:id="21"/>
      <w:bookmarkEnd w:id="22"/>
    </w:p>
    <w:p w:rsidR="00394846" w:rsidRPr="003F7ABB" w:rsidRDefault="001E35A4" w:rsidP="002621F7">
      <w:pPr>
        <w:ind w:left="-142" w:firstLine="709"/>
        <w:rPr>
          <w:sz w:val="28"/>
          <w:szCs w:val="28"/>
        </w:rPr>
      </w:pPr>
      <w:r w:rsidRPr="003F7ABB">
        <w:rPr>
          <w:sz w:val="28"/>
          <w:szCs w:val="28"/>
        </w:rPr>
        <w:t>Качество результатов обуч</w:t>
      </w:r>
      <w:r w:rsidR="00027FF3" w:rsidRPr="003F7ABB">
        <w:rPr>
          <w:sz w:val="28"/>
          <w:szCs w:val="28"/>
        </w:rPr>
        <w:t>ения выпускников образовательной</w:t>
      </w:r>
      <w:r w:rsidRPr="003F7ABB">
        <w:rPr>
          <w:sz w:val="28"/>
          <w:szCs w:val="28"/>
        </w:rPr>
        <w:t xml:space="preserve"> программ</w:t>
      </w:r>
      <w:r w:rsidR="00027FF3" w:rsidRPr="003F7ABB">
        <w:rPr>
          <w:sz w:val="28"/>
          <w:szCs w:val="28"/>
        </w:rPr>
        <w:t>ы</w:t>
      </w:r>
      <w:r w:rsidRPr="003F7ABB">
        <w:rPr>
          <w:sz w:val="28"/>
          <w:szCs w:val="28"/>
        </w:rPr>
        <w:t xml:space="preserve"> «Прикладные </w:t>
      </w:r>
      <w:r w:rsidR="00DF0AE5" w:rsidRPr="003F7ABB">
        <w:rPr>
          <w:sz w:val="28"/>
          <w:szCs w:val="28"/>
        </w:rPr>
        <w:t>физика и математика</w:t>
      </w:r>
      <w:r w:rsidR="00027FF3" w:rsidRPr="003F7ABB">
        <w:rPr>
          <w:sz w:val="28"/>
          <w:szCs w:val="28"/>
        </w:rPr>
        <w:t>» (бакалавриат), реализуемой</w:t>
      </w:r>
      <w:r w:rsidRPr="003F7ABB">
        <w:rPr>
          <w:sz w:val="28"/>
          <w:szCs w:val="28"/>
        </w:rPr>
        <w:t xml:space="preserve"> в СПбГУ, эксперты </w:t>
      </w:r>
      <w:r w:rsidR="00934D84" w:rsidRPr="003F7ABB">
        <w:rPr>
          <w:sz w:val="28"/>
          <w:szCs w:val="28"/>
        </w:rPr>
        <w:t>оценили</w:t>
      </w:r>
      <w:r w:rsidRPr="003F7ABB">
        <w:rPr>
          <w:sz w:val="28"/>
          <w:szCs w:val="28"/>
        </w:rPr>
        <w:t xml:space="preserve"> как высокое, гарантии качества образования, предоставляемые </w:t>
      </w:r>
      <w:r w:rsidR="000F02AA" w:rsidRPr="003F7ABB">
        <w:rPr>
          <w:sz w:val="28"/>
          <w:szCs w:val="28"/>
        </w:rPr>
        <w:t xml:space="preserve">образовательной организацией (далее – </w:t>
      </w:r>
      <w:r w:rsidRPr="003F7ABB">
        <w:rPr>
          <w:sz w:val="28"/>
          <w:szCs w:val="28"/>
        </w:rPr>
        <w:t>ОО</w:t>
      </w:r>
      <w:r w:rsidR="000F02AA" w:rsidRPr="003F7ABB">
        <w:rPr>
          <w:sz w:val="28"/>
          <w:szCs w:val="28"/>
        </w:rPr>
        <w:t>)</w:t>
      </w:r>
      <w:r w:rsidRPr="003F7ABB">
        <w:rPr>
          <w:sz w:val="28"/>
          <w:szCs w:val="28"/>
        </w:rPr>
        <w:t xml:space="preserve"> при реализации программы – как достаточные. К сильным сторонам программы можно отнести следующие.</w:t>
      </w:r>
    </w:p>
    <w:p w:rsidR="00FF47EA" w:rsidRPr="003F7ABB" w:rsidRDefault="00FF47EA" w:rsidP="00A841FC">
      <w:pPr>
        <w:numPr>
          <w:ilvl w:val="0"/>
          <w:numId w:val="14"/>
        </w:numPr>
        <w:ind w:left="0" w:firstLine="357"/>
        <w:rPr>
          <w:sz w:val="28"/>
          <w:szCs w:val="28"/>
        </w:rPr>
      </w:pPr>
      <w:r w:rsidRPr="003F7ABB">
        <w:rPr>
          <w:sz w:val="28"/>
          <w:szCs w:val="28"/>
        </w:rPr>
        <w:t>Санкт-Петербургский государственный</w:t>
      </w:r>
      <w:r w:rsidR="005A5F44" w:rsidRPr="003F7ABB">
        <w:rPr>
          <w:sz w:val="28"/>
          <w:szCs w:val="28"/>
        </w:rPr>
        <w:t xml:space="preserve"> университет, в котором реализуется данная</w:t>
      </w:r>
      <w:r w:rsidRPr="003F7ABB">
        <w:rPr>
          <w:sz w:val="28"/>
          <w:szCs w:val="28"/>
        </w:rPr>
        <w:t xml:space="preserve"> </w:t>
      </w:r>
      <w:r w:rsidR="000F02AA" w:rsidRPr="003F7ABB">
        <w:rPr>
          <w:sz w:val="28"/>
          <w:szCs w:val="28"/>
        </w:rPr>
        <w:t xml:space="preserve">образовательная программа (далее – </w:t>
      </w:r>
      <w:r w:rsidRPr="003F7ABB">
        <w:rPr>
          <w:sz w:val="28"/>
          <w:szCs w:val="28"/>
        </w:rPr>
        <w:t>ОП</w:t>
      </w:r>
      <w:r w:rsidR="000F02AA" w:rsidRPr="003F7ABB">
        <w:rPr>
          <w:sz w:val="28"/>
          <w:szCs w:val="28"/>
        </w:rPr>
        <w:t>)</w:t>
      </w:r>
      <w:r w:rsidRPr="003F7ABB">
        <w:rPr>
          <w:sz w:val="28"/>
          <w:szCs w:val="28"/>
        </w:rPr>
        <w:t>, является старейшим и одним из наиболее авторитетных ВУЗов России и наряду с МГУ им. М.В. Ломоносова имеет особый статус. Диплом СПбГУ обеспечивает несомненное конкурентное</w:t>
      </w:r>
      <w:r w:rsidR="00027FF3" w:rsidRPr="003F7ABB">
        <w:rPr>
          <w:sz w:val="28"/>
          <w:szCs w:val="28"/>
        </w:rPr>
        <w:t xml:space="preserve"> преимущество выпускникам данной</w:t>
      </w:r>
      <w:r w:rsidRPr="003F7ABB">
        <w:rPr>
          <w:sz w:val="28"/>
          <w:szCs w:val="28"/>
        </w:rPr>
        <w:t xml:space="preserve"> ОП и на региональном, и на российском, и на мировом рынке труда.</w:t>
      </w:r>
    </w:p>
    <w:p w:rsidR="00B51CB9" w:rsidRPr="003F7ABB" w:rsidRDefault="00027FF3" w:rsidP="00B51CB9">
      <w:pPr>
        <w:numPr>
          <w:ilvl w:val="0"/>
          <w:numId w:val="14"/>
        </w:numPr>
        <w:ind w:left="0" w:firstLine="357"/>
        <w:rPr>
          <w:sz w:val="28"/>
          <w:szCs w:val="28"/>
        </w:rPr>
      </w:pPr>
      <w:r w:rsidRPr="003F7ABB">
        <w:rPr>
          <w:sz w:val="28"/>
          <w:szCs w:val="28"/>
        </w:rPr>
        <w:t>Содержание данной</w:t>
      </w:r>
      <w:r w:rsidR="00A80613" w:rsidRPr="003F7ABB">
        <w:rPr>
          <w:sz w:val="28"/>
          <w:szCs w:val="28"/>
        </w:rPr>
        <w:t xml:space="preserve"> обра</w:t>
      </w:r>
      <w:r w:rsidRPr="003F7ABB">
        <w:rPr>
          <w:sz w:val="28"/>
          <w:szCs w:val="28"/>
        </w:rPr>
        <w:t>зовательной</w:t>
      </w:r>
      <w:r w:rsidR="00A80613" w:rsidRPr="003F7ABB">
        <w:rPr>
          <w:sz w:val="28"/>
          <w:szCs w:val="28"/>
        </w:rPr>
        <w:t xml:space="preserve"> программ</w:t>
      </w:r>
      <w:r w:rsidRPr="003F7ABB">
        <w:rPr>
          <w:sz w:val="28"/>
          <w:szCs w:val="28"/>
        </w:rPr>
        <w:t>ы и компетентностная модель выпускника</w:t>
      </w:r>
      <w:r w:rsidR="00A80613" w:rsidRPr="003F7ABB">
        <w:rPr>
          <w:sz w:val="28"/>
          <w:szCs w:val="28"/>
        </w:rPr>
        <w:t xml:space="preserve"> соотнесены с требованиями ряда профессиональных стандартов: 01.001 «Педагог (педагогическая деятельность в сфере дошкольного, начального общего, основного общего, среднего общего образования) (воспитатель, учитель)»; 01.004 «Педагог профессионального обучения, профессионального образования и дополнительного профессионального образования»; 06.001 «Программист»; 40.011 «Специалист по научно-исследовательским и опытн</w:t>
      </w:r>
      <w:r w:rsidRPr="003F7ABB">
        <w:rPr>
          <w:sz w:val="28"/>
          <w:szCs w:val="28"/>
        </w:rPr>
        <w:t>о-конструкторским разработкам».</w:t>
      </w:r>
    </w:p>
    <w:p w:rsidR="00214FD7" w:rsidRPr="003F7ABB" w:rsidRDefault="00214FD7" w:rsidP="00B51CB9">
      <w:pPr>
        <w:numPr>
          <w:ilvl w:val="0"/>
          <w:numId w:val="14"/>
        </w:numPr>
        <w:ind w:left="0" w:firstLine="357"/>
        <w:rPr>
          <w:sz w:val="28"/>
          <w:szCs w:val="28"/>
        </w:rPr>
      </w:pPr>
      <w:r w:rsidRPr="003F7ABB">
        <w:rPr>
          <w:sz w:val="28"/>
          <w:szCs w:val="28"/>
        </w:rPr>
        <w:t>Предусмотренные учебным планом дисциплины по вычислительному моделированию, являются актуальными и находятся на высоком уровне, особенно это актуально в контексте международных исследований.</w:t>
      </w:r>
    </w:p>
    <w:p w:rsidR="00FF47EA" w:rsidRPr="003F7ABB" w:rsidRDefault="00027FF3" w:rsidP="00214FD7">
      <w:pPr>
        <w:numPr>
          <w:ilvl w:val="0"/>
          <w:numId w:val="14"/>
        </w:numPr>
        <w:ind w:left="0" w:firstLine="284"/>
        <w:rPr>
          <w:sz w:val="28"/>
          <w:szCs w:val="28"/>
        </w:rPr>
      </w:pPr>
      <w:r w:rsidRPr="003F7ABB">
        <w:rPr>
          <w:sz w:val="28"/>
          <w:szCs w:val="28"/>
        </w:rPr>
        <w:t>Данная ОП разработана и реализуе</w:t>
      </w:r>
      <w:r w:rsidR="00677E9A" w:rsidRPr="003F7ABB">
        <w:rPr>
          <w:sz w:val="28"/>
          <w:szCs w:val="28"/>
        </w:rPr>
        <w:t>тся в тесном сотрудничестве ОО с ведущими научно-исследовательскими организациями и профильными производственными предприятиями Санкт-Петербурга и России: Физико-техническим институтом им. А.Ф. Иоффе РАН, Петербургским институтом ядерной физики им. Б.П. Константинова, Национальным исследовательским центром «Курчатовский институт», АО ГК «Таврида Электрик» и др. (всего более 50 организаций и компаний).</w:t>
      </w:r>
    </w:p>
    <w:p w:rsidR="00B51CB9" w:rsidRPr="003F7ABB" w:rsidRDefault="001E3FFB" w:rsidP="00B51CB9">
      <w:pPr>
        <w:numPr>
          <w:ilvl w:val="0"/>
          <w:numId w:val="14"/>
        </w:numPr>
        <w:ind w:left="0" w:firstLine="357"/>
        <w:rPr>
          <w:sz w:val="28"/>
          <w:szCs w:val="28"/>
        </w:rPr>
      </w:pPr>
      <w:r w:rsidRPr="003F7ABB">
        <w:rPr>
          <w:sz w:val="28"/>
          <w:szCs w:val="28"/>
        </w:rPr>
        <w:lastRenderedPageBreak/>
        <w:t xml:space="preserve">Работодатели привлекаются на всех этапах реализации ОП: участие в Учебно-методической комиссии и </w:t>
      </w:r>
      <w:r w:rsidRPr="00FA4506">
        <w:rPr>
          <w:sz w:val="28"/>
          <w:szCs w:val="28"/>
        </w:rPr>
        <w:t>Совете образовательных программ</w:t>
      </w:r>
      <w:r w:rsidRPr="003F7ABB">
        <w:rPr>
          <w:sz w:val="28"/>
          <w:szCs w:val="28"/>
        </w:rPr>
        <w:t>, определяющих цели и содержание ОП, участие в ГИА, согласование тем ВКР, проведение практик студентов и пр.</w:t>
      </w:r>
    </w:p>
    <w:p w:rsidR="00E853E0" w:rsidRPr="003F7ABB" w:rsidRDefault="00E853E0" w:rsidP="00B51CB9">
      <w:pPr>
        <w:numPr>
          <w:ilvl w:val="0"/>
          <w:numId w:val="14"/>
        </w:numPr>
        <w:ind w:left="0" w:firstLine="357"/>
        <w:rPr>
          <w:sz w:val="28"/>
          <w:szCs w:val="28"/>
        </w:rPr>
      </w:pPr>
      <w:r w:rsidRPr="003F7ABB">
        <w:rPr>
          <w:sz w:val="28"/>
          <w:szCs w:val="28"/>
        </w:rPr>
        <w:t xml:space="preserve">В основном исследовательская работа, проводимая студентами, является практикоориентированной и коррелирует </w:t>
      </w:r>
      <w:r w:rsidR="00733839" w:rsidRPr="003F7ABB">
        <w:rPr>
          <w:sz w:val="28"/>
          <w:szCs w:val="28"/>
        </w:rPr>
        <w:t>с направлением их работы.</w:t>
      </w:r>
      <w:r w:rsidRPr="003F7ABB">
        <w:rPr>
          <w:sz w:val="28"/>
          <w:szCs w:val="28"/>
        </w:rPr>
        <w:t xml:space="preserve"> </w:t>
      </w:r>
    </w:p>
    <w:p w:rsidR="00B51CB9" w:rsidRPr="003F7ABB" w:rsidRDefault="00F123B0" w:rsidP="00B51CB9">
      <w:pPr>
        <w:numPr>
          <w:ilvl w:val="0"/>
          <w:numId w:val="14"/>
        </w:numPr>
        <w:ind w:left="0" w:firstLine="357"/>
        <w:rPr>
          <w:sz w:val="28"/>
          <w:szCs w:val="28"/>
        </w:rPr>
      </w:pPr>
      <w:r w:rsidRPr="003F7ABB">
        <w:rPr>
          <w:sz w:val="28"/>
          <w:szCs w:val="28"/>
        </w:rPr>
        <w:t>О</w:t>
      </w:r>
      <w:r w:rsidR="00027FF3" w:rsidRPr="003F7ABB">
        <w:rPr>
          <w:sz w:val="28"/>
          <w:szCs w:val="28"/>
        </w:rPr>
        <w:t>бразовательный процесс по данной</w:t>
      </w:r>
      <w:r w:rsidRPr="003F7ABB">
        <w:rPr>
          <w:sz w:val="28"/>
          <w:szCs w:val="28"/>
        </w:rPr>
        <w:t xml:space="preserve"> ОП реализует высокопрофессиональный профессорско-преподавательский состав. Около 30% преподавателей</w:t>
      </w:r>
      <w:r w:rsidR="00027FF3" w:rsidRPr="003F7ABB">
        <w:rPr>
          <w:sz w:val="28"/>
          <w:szCs w:val="28"/>
        </w:rPr>
        <w:t xml:space="preserve"> </w:t>
      </w:r>
      <w:r w:rsidRPr="003F7ABB">
        <w:rPr>
          <w:sz w:val="28"/>
          <w:szCs w:val="28"/>
        </w:rPr>
        <w:t>имеет</w:t>
      </w:r>
      <w:r w:rsidR="00965CDF" w:rsidRPr="003F7ABB">
        <w:rPr>
          <w:sz w:val="28"/>
          <w:szCs w:val="28"/>
        </w:rPr>
        <w:t xml:space="preserve"> учёную степень доктора, около 6</w:t>
      </w:r>
      <w:r w:rsidRPr="003F7ABB">
        <w:rPr>
          <w:sz w:val="28"/>
          <w:szCs w:val="28"/>
        </w:rPr>
        <w:t xml:space="preserve">0% - кандидата наук. </w:t>
      </w:r>
      <w:r w:rsidR="001C6BC4" w:rsidRPr="003F7ABB">
        <w:rPr>
          <w:sz w:val="28"/>
          <w:szCs w:val="28"/>
        </w:rPr>
        <w:t xml:space="preserve">Все преподаватели ведут активную научную работу, что подтверждается большим числом статей (465 </w:t>
      </w:r>
      <w:r w:rsidR="00590A1C" w:rsidRPr="003F7ABB">
        <w:rPr>
          <w:sz w:val="28"/>
          <w:szCs w:val="28"/>
        </w:rPr>
        <w:t>за последние 2 года</w:t>
      </w:r>
      <w:r w:rsidR="001C6BC4" w:rsidRPr="003F7ABB">
        <w:rPr>
          <w:sz w:val="28"/>
          <w:szCs w:val="28"/>
        </w:rPr>
        <w:t xml:space="preserve">), опубликованных в научных изданиях, индексируемых базами РИНЦ, </w:t>
      </w:r>
      <w:r w:rsidR="001C6BC4" w:rsidRPr="003F7ABB">
        <w:rPr>
          <w:sz w:val="28"/>
          <w:szCs w:val="28"/>
          <w:lang w:val="en-US"/>
        </w:rPr>
        <w:t>Web</w:t>
      </w:r>
      <w:r w:rsidR="001C6BC4" w:rsidRPr="003F7ABB">
        <w:rPr>
          <w:sz w:val="28"/>
          <w:szCs w:val="28"/>
        </w:rPr>
        <w:t xml:space="preserve"> </w:t>
      </w:r>
      <w:r w:rsidR="001C6BC4" w:rsidRPr="003F7ABB">
        <w:rPr>
          <w:sz w:val="28"/>
          <w:szCs w:val="28"/>
          <w:lang w:val="en-US"/>
        </w:rPr>
        <w:t>of</w:t>
      </w:r>
      <w:r w:rsidR="001C6BC4" w:rsidRPr="003F7ABB">
        <w:rPr>
          <w:sz w:val="28"/>
          <w:szCs w:val="28"/>
        </w:rPr>
        <w:t xml:space="preserve"> </w:t>
      </w:r>
      <w:r w:rsidR="001C6BC4" w:rsidRPr="003F7ABB">
        <w:rPr>
          <w:sz w:val="28"/>
          <w:szCs w:val="28"/>
          <w:lang w:val="en-US"/>
        </w:rPr>
        <w:t>Science</w:t>
      </w:r>
      <w:r w:rsidR="001C6BC4" w:rsidRPr="003F7ABB">
        <w:rPr>
          <w:sz w:val="28"/>
          <w:szCs w:val="28"/>
        </w:rPr>
        <w:t xml:space="preserve"> и </w:t>
      </w:r>
      <w:r w:rsidR="001C6BC4" w:rsidRPr="003F7ABB">
        <w:rPr>
          <w:sz w:val="28"/>
          <w:szCs w:val="28"/>
          <w:lang w:val="en-US"/>
        </w:rPr>
        <w:t>Scopus</w:t>
      </w:r>
      <w:r w:rsidR="001C6BC4" w:rsidRPr="003F7ABB">
        <w:rPr>
          <w:sz w:val="28"/>
          <w:szCs w:val="28"/>
        </w:rPr>
        <w:t xml:space="preserve">. </w:t>
      </w:r>
      <w:r w:rsidR="00027FF3" w:rsidRPr="003F7ABB">
        <w:rPr>
          <w:sz w:val="28"/>
          <w:szCs w:val="28"/>
        </w:rPr>
        <w:t xml:space="preserve">Около 10% преподавателей данной </w:t>
      </w:r>
      <w:r w:rsidR="00590A1C" w:rsidRPr="003F7ABB">
        <w:rPr>
          <w:sz w:val="28"/>
          <w:szCs w:val="28"/>
        </w:rPr>
        <w:t>ОП в последние годы вели научную и преподавательскую работу за рубежом. Тематику ВКР студентов определяют преподаватели</w:t>
      </w:r>
      <w:r w:rsidR="005A5F44" w:rsidRPr="003F7ABB">
        <w:rPr>
          <w:sz w:val="28"/>
          <w:szCs w:val="28"/>
        </w:rPr>
        <w:t xml:space="preserve"> и работодатели</w:t>
      </w:r>
      <w:r w:rsidR="00590A1C" w:rsidRPr="003F7ABB">
        <w:rPr>
          <w:sz w:val="28"/>
          <w:szCs w:val="28"/>
        </w:rPr>
        <w:t>, чьи научные интересы и тематика исследований соответствуют направлению «Прикладные математика и физика».</w:t>
      </w:r>
    </w:p>
    <w:p w:rsidR="00A1048C" w:rsidRPr="003F7ABB" w:rsidRDefault="00A1048C" w:rsidP="00B51CB9">
      <w:pPr>
        <w:numPr>
          <w:ilvl w:val="0"/>
          <w:numId w:val="14"/>
        </w:numPr>
        <w:ind w:left="0" w:firstLine="357"/>
        <w:rPr>
          <w:sz w:val="28"/>
          <w:szCs w:val="28"/>
        </w:rPr>
      </w:pPr>
      <w:r w:rsidRPr="003F7ABB">
        <w:rPr>
          <w:sz w:val="28"/>
          <w:szCs w:val="28"/>
        </w:rPr>
        <w:t>Студенты получают поддержку для участия в исследовательской деятельности и участию в международных конференциях, на которых они презентуют свои работы.</w:t>
      </w:r>
    </w:p>
    <w:p w:rsidR="00A152FB" w:rsidRPr="003F7ABB" w:rsidRDefault="00027FF3" w:rsidP="00A841FC">
      <w:pPr>
        <w:numPr>
          <w:ilvl w:val="0"/>
          <w:numId w:val="14"/>
        </w:numPr>
        <w:ind w:left="0" w:firstLine="357"/>
        <w:rPr>
          <w:sz w:val="28"/>
          <w:szCs w:val="28"/>
        </w:rPr>
      </w:pPr>
      <w:r w:rsidRPr="003F7ABB">
        <w:rPr>
          <w:sz w:val="28"/>
          <w:szCs w:val="28"/>
        </w:rPr>
        <w:t>Учебный процесс на данной</w:t>
      </w:r>
      <w:r w:rsidR="00A152FB" w:rsidRPr="003F7ABB">
        <w:rPr>
          <w:sz w:val="28"/>
          <w:szCs w:val="28"/>
        </w:rPr>
        <w:t xml:space="preserve"> ОП ведут </w:t>
      </w:r>
      <w:r w:rsidR="00A152FB" w:rsidRPr="00FA4506">
        <w:rPr>
          <w:sz w:val="28"/>
          <w:szCs w:val="28"/>
        </w:rPr>
        <w:t xml:space="preserve">9 кафедр </w:t>
      </w:r>
      <w:r w:rsidR="00FA4506" w:rsidRPr="0096050E">
        <w:rPr>
          <w:sz w:val="28"/>
          <w:szCs w:val="28"/>
        </w:rPr>
        <w:t>СПБГУ</w:t>
      </w:r>
      <w:r w:rsidR="00A152FB" w:rsidRPr="003F7ABB">
        <w:rPr>
          <w:sz w:val="28"/>
          <w:szCs w:val="28"/>
        </w:rPr>
        <w:t xml:space="preserve">. Набор читаемых дисциплин обеспечивает как </w:t>
      </w:r>
      <w:r w:rsidR="0084029E" w:rsidRPr="003F7ABB">
        <w:rPr>
          <w:sz w:val="28"/>
          <w:szCs w:val="28"/>
        </w:rPr>
        <w:t>фундаментальную базовую подготовку по физике и математике, так и широкий научный кругозор обучающихся: от биофизики до физики атмосферы (физика), от численных методов решения дифференциальных уравнений в частных производных до объектно-ориентированного программирования (прикладная математика и информатика).</w:t>
      </w:r>
    </w:p>
    <w:p w:rsidR="00590A1C" w:rsidRPr="003F7ABB" w:rsidRDefault="004E0329" w:rsidP="00A841FC">
      <w:pPr>
        <w:numPr>
          <w:ilvl w:val="0"/>
          <w:numId w:val="14"/>
        </w:numPr>
        <w:ind w:left="0" w:firstLine="357"/>
        <w:rPr>
          <w:sz w:val="28"/>
          <w:szCs w:val="28"/>
        </w:rPr>
      </w:pPr>
      <w:r w:rsidRPr="003F7ABB">
        <w:rPr>
          <w:sz w:val="28"/>
          <w:szCs w:val="28"/>
        </w:rPr>
        <w:t xml:space="preserve">Университет располагает прекрасной базой научного оборудования, в том числе и для физических исследований. Эта база организована как Научный парк СПбГУ и состоит из 26 ресурсных центров. </w:t>
      </w:r>
      <w:r w:rsidR="005A5F44" w:rsidRPr="003F7ABB">
        <w:rPr>
          <w:sz w:val="28"/>
          <w:szCs w:val="28"/>
        </w:rPr>
        <w:t xml:space="preserve">Наибольшее значение для данной ОП имеют </w:t>
      </w:r>
      <w:r w:rsidR="0096050E">
        <w:rPr>
          <w:sz w:val="28"/>
          <w:szCs w:val="28"/>
        </w:rPr>
        <w:t xml:space="preserve">лаборатории, </w:t>
      </w:r>
      <w:r w:rsidR="00FA4506" w:rsidRPr="0096050E">
        <w:rPr>
          <w:sz w:val="28"/>
          <w:szCs w:val="28"/>
        </w:rPr>
        <w:t xml:space="preserve">Вычислительный центр и ресурсные центры, расположенные в здании </w:t>
      </w:r>
      <w:r w:rsidR="005A5F44" w:rsidRPr="0096050E">
        <w:rPr>
          <w:sz w:val="28"/>
          <w:szCs w:val="28"/>
        </w:rPr>
        <w:t>НИИ физики им. В.А. Фока</w:t>
      </w:r>
      <w:r w:rsidR="00FA4506" w:rsidRPr="0096050E">
        <w:rPr>
          <w:sz w:val="28"/>
          <w:szCs w:val="28"/>
        </w:rPr>
        <w:t>, рядом с основным учебным корпусом направления «Прикладные физика и математика»</w:t>
      </w:r>
      <w:r w:rsidR="005A5F44" w:rsidRPr="0096050E">
        <w:rPr>
          <w:sz w:val="28"/>
          <w:szCs w:val="28"/>
        </w:rPr>
        <w:t>.</w:t>
      </w:r>
      <w:r w:rsidR="005A5F44" w:rsidRPr="003F7ABB">
        <w:rPr>
          <w:sz w:val="28"/>
          <w:szCs w:val="28"/>
        </w:rPr>
        <w:t xml:space="preserve"> </w:t>
      </w:r>
      <w:r w:rsidRPr="003F7ABB">
        <w:rPr>
          <w:sz w:val="28"/>
          <w:szCs w:val="28"/>
        </w:rPr>
        <w:t xml:space="preserve">Преподаватели и обучающиеся ОП «Прикладные </w:t>
      </w:r>
      <w:r w:rsidR="008C14D6" w:rsidRPr="003F7ABB">
        <w:rPr>
          <w:sz w:val="28"/>
          <w:szCs w:val="28"/>
        </w:rPr>
        <w:t xml:space="preserve">физика и </w:t>
      </w:r>
      <w:r w:rsidRPr="003F7ABB">
        <w:rPr>
          <w:sz w:val="28"/>
          <w:szCs w:val="28"/>
        </w:rPr>
        <w:t>математика» имеют регулярный доступ к научному оборудованию, материалам, вычислительным средствам, позволяющим проводить исследования на переднем крае современной науки и техники.</w:t>
      </w:r>
      <w:r w:rsidR="002A5F86" w:rsidRPr="003F7ABB">
        <w:rPr>
          <w:sz w:val="28"/>
          <w:szCs w:val="28"/>
        </w:rPr>
        <w:t xml:space="preserve"> Выполняя лабораторные работы, проходя практику, студенты-бакалавры получают опыт работы в научной лаборатории, чрезвычайно важный для их будущей работы по специальности.</w:t>
      </w:r>
    </w:p>
    <w:p w:rsidR="00A1048C" w:rsidRPr="003F7ABB" w:rsidRDefault="00A1048C" w:rsidP="00584A39">
      <w:pPr>
        <w:pStyle w:val="a9"/>
        <w:tabs>
          <w:tab w:val="left" w:pos="0"/>
        </w:tabs>
        <w:ind w:left="0"/>
        <w:contextualSpacing/>
        <w:rPr>
          <w:sz w:val="28"/>
          <w:szCs w:val="28"/>
        </w:rPr>
      </w:pPr>
      <w:r w:rsidRPr="003F7ABB">
        <w:rPr>
          <w:sz w:val="28"/>
          <w:szCs w:val="28"/>
        </w:rPr>
        <w:t>Оборудование является современным и используется для выполнения исследований на международном уровне.</w:t>
      </w:r>
    </w:p>
    <w:p w:rsidR="00A152FB" w:rsidRPr="00AF3306" w:rsidRDefault="00A152FB" w:rsidP="00A841FC">
      <w:pPr>
        <w:numPr>
          <w:ilvl w:val="0"/>
          <w:numId w:val="14"/>
        </w:numPr>
        <w:ind w:left="0" w:firstLine="357"/>
        <w:rPr>
          <w:sz w:val="28"/>
          <w:szCs w:val="28"/>
        </w:rPr>
      </w:pPr>
      <w:r w:rsidRPr="003F7ABB">
        <w:rPr>
          <w:sz w:val="28"/>
          <w:szCs w:val="28"/>
        </w:rPr>
        <w:lastRenderedPageBreak/>
        <w:t>СПбГУ обладает одной из лучших в России университетских библиотек. Библиотека подписана на все основные физические журналы и электронные реферативные базы данных, и в краткие сроки обеспечивает п</w:t>
      </w:r>
      <w:r w:rsidR="002A5F86" w:rsidRPr="003F7ABB">
        <w:rPr>
          <w:sz w:val="28"/>
          <w:szCs w:val="28"/>
        </w:rPr>
        <w:t>реподавателей и студентов данной</w:t>
      </w:r>
      <w:r w:rsidRPr="003F7ABB">
        <w:rPr>
          <w:sz w:val="28"/>
          <w:szCs w:val="28"/>
        </w:rPr>
        <w:t xml:space="preserve"> ОП актуальной специальной </w:t>
      </w:r>
      <w:r w:rsidRPr="00AF3306">
        <w:rPr>
          <w:sz w:val="28"/>
          <w:szCs w:val="28"/>
        </w:rPr>
        <w:t>литературой.</w:t>
      </w:r>
    </w:p>
    <w:p w:rsidR="00200430" w:rsidRPr="00AF3306" w:rsidRDefault="00200430" w:rsidP="00200430">
      <w:pPr>
        <w:numPr>
          <w:ilvl w:val="0"/>
          <w:numId w:val="14"/>
        </w:numPr>
        <w:ind w:left="0" w:firstLine="357"/>
        <w:rPr>
          <w:sz w:val="28"/>
          <w:szCs w:val="28"/>
        </w:rPr>
      </w:pPr>
      <w:r w:rsidRPr="00AF3306">
        <w:rPr>
          <w:sz w:val="28"/>
          <w:szCs w:val="28"/>
        </w:rPr>
        <w:t>Несомненным проявлением успеха данной ОП, ее ориентированности на конкретного «потребителя», гарантирующей легкое трудоустройство выпускников на работу по специальности с достойной зарплатой, является замеченная экспертами заинтересованность студентов в учебе.</w:t>
      </w:r>
    </w:p>
    <w:p w:rsidR="008A3815" w:rsidRPr="00AF3306" w:rsidRDefault="00B51CB9" w:rsidP="008A3815">
      <w:pPr>
        <w:pStyle w:val="a9"/>
        <w:numPr>
          <w:ilvl w:val="0"/>
          <w:numId w:val="14"/>
        </w:numPr>
        <w:tabs>
          <w:tab w:val="left" w:pos="0"/>
        </w:tabs>
        <w:ind w:left="0" w:firstLine="426"/>
        <w:contextualSpacing/>
        <w:rPr>
          <w:sz w:val="28"/>
          <w:szCs w:val="28"/>
        </w:rPr>
      </w:pPr>
      <w:r w:rsidRPr="00AF3306">
        <w:rPr>
          <w:sz w:val="28"/>
          <w:szCs w:val="28"/>
        </w:rPr>
        <w:t>Между студентами и профессорско-преподавательским</w:t>
      </w:r>
      <w:r w:rsidR="008A3815" w:rsidRPr="00AF3306">
        <w:rPr>
          <w:sz w:val="28"/>
          <w:szCs w:val="28"/>
        </w:rPr>
        <w:t xml:space="preserve"> составом</w:t>
      </w:r>
      <w:r w:rsidRPr="00AF3306">
        <w:rPr>
          <w:sz w:val="28"/>
          <w:szCs w:val="28"/>
        </w:rPr>
        <w:t xml:space="preserve"> </w:t>
      </w:r>
      <w:r w:rsidR="008A3815" w:rsidRPr="00AF3306">
        <w:rPr>
          <w:sz w:val="28"/>
          <w:szCs w:val="28"/>
        </w:rPr>
        <w:t>налажено продуктивное взаимодействие.</w:t>
      </w:r>
    </w:p>
    <w:p w:rsidR="000A6A2F" w:rsidRPr="00AF3306" w:rsidRDefault="000A6A2F" w:rsidP="008A3815">
      <w:pPr>
        <w:pStyle w:val="a9"/>
        <w:numPr>
          <w:ilvl w:val="0"/>
          <w:numId w:val="14"/>
        </w:numPr>
        <w:tabs>
          <w:tab w:val="left" w:pos="0"/>
        </w:tabs>
        <w:ind w:left="0" w:firstLine="426"/>
        <w:contextualSpacing/>
        <w:rPr>
          <w:sz w:val="28"/>
          <w:szCs w:val="28"/>
        </w:rPr>
      </w:pPr>
      <w:r w:rsidRPr="00AF3306">
        <w:rPr>
          <w:sz w:val="28"/>
          <w:szCs w:val="28"/>
        </w:rPr>
        <w:t>Студенты владеют английским языком на хорошем уровне.</w:t>
      </w:r>
    </w:p>
    <w:p w:rsidR="00A80613" w:rsidRPr="00AF3306" w:rsidRDefault="00A80613" w:rsidP="002621F7">
      <w:pPr>
        <w:ind w:left="-142" w:firstLine="709"/>
        <w:rPr>
          <w:sz w:val="28"/>
          <w:szCs w:val="28"/>
        </w:rPr>
      </w:pPr>
    </w:p>
    <w:p w:rsidR="00E70BCC" w:rsidRPr="00AF3306" w:rsidRDefault="00E70BCC" w:rsidP="002621F7">
      <w:pPr>
        <w:ind w:left="-142" w:firstLine="709"/>
        <w:rPr>
          <w:sz w:val="28"/>
          <w:szCs w:val="28"/>
        </w:rPr>
      </w:pPr>
    </w:p>
    <w:p w:rsidR="00394846" w:rsidRPr="00AF3306" w:rsidRDefault="00394846" w:rsidP="002621F7">
      <w:pPr>
        <w:pStyle w:val="2"/>
        <w:keepLines/>
        <w:spacing w:before="200" w:after="0"/>
        <w:ind w:left="-142"/>
        <w:rPr>
          <w:rFonts w:ascii="Times New Roman" w:hAnsi="Times New Roman" w:cs="Times New Roman"/>
          <w:i w:val="0"/>
          <w:iCs w:val="0"/>
        </w:rPr>
      </w:pPr>
      <w:bookmarkStart w:id="23" w:name="_Toc511327365"/>
      <w:r w:rsidRPr="00AF3306">
        <w:rPr>
          <w:rFonts w:ascii="Times New Roman" w:hAnsi="Times New Roman" w:cs="Times New Roman"/>
        </w:rPr>
        <w:t>Слабые стороны анализируемой программы</w:t>
      </w:r>
      <w:bookmarkEnd w:id="23"/>
    </w:p>
    <w:p w:rsidR="00E70BCC" w:rsidRPr="00AF3306" w:rsidRDefault="00E70BCC" w:rsidP="00E70BCC">
      <w:pPr>
        <w:ind w:firstLine="709"/>
        <w:rPr>
          <w:sz w:val="28"/>
          <w:szCs w:val="28"/>
        </w:rPr>
      </w:pPr>
      <w:r w:rsidRPr="00AF3306">
        <w:rPr>
          <w:sz w:val="28"/>
          <w:szCs w:val="28"/>
        </w:rPr>
        <w:t xml:space="preserve">Экспертами отмечены несколько недостатков и областей, в которых программа бакалавриата «Прикладные </w:t>
      </w:r>
      <w:r w:rsidR="00A354EC" w:rsidRPr="00AF3306">
        <w:rPr>
          <w:sz w:val="28"/>
          <w:szCs w:val="28"/>
        </w:rPr>
        <w:t>физика и математика</w:t>
      </w:r>
      <w:r w:rsidRPr="00AF3306">
        <w:rPr>
          <w:sz w:val="28"/>
          <w:szCs w:val="28"/>
        </w:rPr>
        <w:t>» могла бы быть улучшена.</w:t>
      </w:r>
    </w:p>
    <w:p w:rsidR="00394846" w:rsidRPr="00AF3306" w:rsidRDefault="002837BA" w:rsidP="00A841FC">
      <w:pPr>
        <w:numPr>
          <w:ilvl w:val="0"/>
          <w:numId w:val="15"/>
        </w:numPr>
        <w:ind w:left="0" w:firstLine="357"/>
        <w:rPr>
          <w:sz w:val="28"/>
          <w:szCs w:val="28"/>
        </w:rPr>
      </w:pPr>
      <w:r w:rsidRPr="00AF3306">
        <w:rPr>
          <w:sz w:val="28"/>
          <w:szCs w:val="28"/>
        </w:rPr>
        <w:t xml:space="preserve">Некоторые представители работодателей и </w:t>
      </w:r>
      <w:r w:rsidR="004B4598" w:rsidRPr="00AF3306">
        <w:rPr>
          <w:sz w:val="28"/>
          <w:szCs w:val="28"/>
        </w:rPr>
        <w:t>обучающих</w:t>
      </w:r>
      <w:r w:rsidRPr="00AF3306">
        <w:rPr>
          <w:sz w:val="28"/>
          <w:szCs w:val="28"/>
        </w:rPr>
        <w:t>ся оценили время, предоставляемое студентам 3-го и 4-го года бакалавриата для научной работы, как недостаточное. Причина заключается в довольно плотном учебном плане и большом количестве дисциплин, изучаемых на каждом году обучения.</w:t>
      </w:r>
    </w:p>
    <w:p w:rsidR="00200430" w:rsidRPr="00AF3306" w:rsidRDefault="002837BA" w:rsidP="00200430">
      <w:pPr>
        <w:numPr>
          <w:ilvl w:val="0"/>
          <w:numId w:val="15"/>
        </w:numPr>
        <w:ind w:left="0" w:firstLine="357"/>
        <w:rPr>
          <w:sz w:val="28"/>
          <w:szCs w:val="28"/>
        </w:rPr>
      </w:pPr>
      <w:r w:rsidRPr="00AF3306">
        <w:rPr>
          <w:sz w:val="28"/>
          <w:szCs w:val="28"/>
        </w:rPr>
        <w:t>На основе своего опыта работы, некоторые выпускники высказали сожаление о малом месте, которое в учебном плане</w:t>
      </w:r>
      <w:r w:rsidR="00E70E6B" w:rsidRPr="00AF3306">
        <w:rPr>
          <w:sz w:val="28"/>
          <w:szCs w:val="28"/>
        </w:rPr>
        <w:t xml:space="preserve"> данной ОП занимает изучение химии.</w:t>
      </w:r>
      <w:r w:rsidR="00200430" w:rsidRPr="00AF3306">
        <w:rPr>
          <w:sz w:val="28"/>
          <w:szCs w:val="28"/>
        </w:rPr>
        <w:t xml:space="preserve"> Со стороны экспертов можно добавить, что важнее и ближе для студентов-физиков был бы краткий курс физической химии.</w:t>
      </w:r>
    </w:p>
    <w:p w:rsidR="002837BA" w:rsidRPr="00AF3306" w:rsidRDefault="00200430" w:rsidP="00200430">
      <w:pPr>
        <w:numPr>
          <w:ilvl w:val="0"/>
          <w:numId w:val="15"/>
        </w:numPr>
        <w:ind w:left="0" w:firstLine="357"/>
        <w:rPr>
          <w:sz w:val="28"/>
          <w:szCs w:val="28"/>
        </w:rPr>
      </w:pPr>
      <w:r w:rsidRPr="00AF3306">
        <w:rPr>
          <w:sz w:val="28"/>
          <w:szCs w:val="28"/>
        </w:rPr>
        <w:t xml:space="preserve">При проведении прямой оценки компетенций проявился и определенный узко-формальный подход при изучении физики, как базовой дисциплины. Зачастую студенты не могли сопоставить свои знания с простыми физическими явлениями, что указывало на недостаточное развитие способности к анализу с привлечением всего багажа уже полученных знаний. Эта проблема абстрагированности полученных знаний от реальных физических явлений тесно связана с недостатком навыков у студентов к привлечению сведений из смежных наук для их анализа при создании полной картины, описывающей исследуемые в НИР объекты и явления. </w:t>
      </w:r>
    </w:p>
    <w:p w:rsidR="00E70E6B" w:rsidRPr="003F7ABB" w:rsidRDefault="00E70E6B" w:rsidP="00A841FC">
      <w:pPr>
        <w:numPr>
          <w:ilvl w:val="0"/>
          <w:numId w:val="15"/>
        </w:numPr>
        <w:ind w:left="0" w:firstLine="357"/>
        <w:rPr>
          <w:sz w:val="28"/>
          <w:szCs w:val="28"/>
        </w:rPr>
      </w:pPr>
      <w:r w:rsidRPr="00AF3306">
        <w:rPr>
          <w:sz w:val="28"/>
          <w:szCs w:val="28"/>
        </w:rPr>
        <w:t>Ряд преподавателей данной ОП, признавая наличие в университете</w:t>
      </w:r>
      <w:r w:rsidRPr="003F7ABB">
        <w:rPr>
          <w:sz w:val="28"/>
          <w:szCs w:val="28"/>
        </w:rPr>
        <w:t xml:space="preserve"> высококлассного научного оборудования, тем не менее</w:t>
      </w:r>
      <w:r w:rsidR="005844BA">
        <w:rPr>
          <w:sz w:val="28"/>
          <w:szCs w:val="28"/>
        </w:rPr>
        <w:t>,</w:t>
      </w:r>
      <w:r w:rsidRPr="003F7ABB">
        <w:rPr>
          <w:sz w:val="28"/>
          <w:szCs w:val="28"/>
        </w:rPr>
        <w:t xml:space="preserve"> отметили, что оно не всегда может быть эффективно использовано в учебном процессе. Из-з</w:t>
      </w:r>
      <w:r w:rsidR="00177622" w:rsidRPr="003F7ABB">
        <w:rPr>
          <w:sz w:val="28"/>
          <w:szCs w:val="28"/>
        </w:rPr>
        <w:t>а сложности и высокой стоимости</w:t>
      </w:r>
      <w:r w:rsidRPr="003F7ABB">
        <w:rPr>
          <w:sz w:val="28"/>
          <w:szCs w:val="28"/>
        </w:rPr>
        <w:t xml:space="preserve"> студенты</w:t>
      </w:r>
      <w:r w:rsidR="00177622" w:rsidRPr="003F7ABB">
        <w:rPr>
          <w:sz w:val="28"/>
          <w:szCs w:val="28"/>
        </w:rPr>
        <w:t xml:space="preserve"> не могут самостоятельно заниматься на некоторых установках и вынуждены лишь наблюдать, как эксперименты проводят специалисты. В то же время качественного, современного </w:t>
      </w:r>
      <w:r w:rsidR="00177622" w:rsidRPr="003F7ABB">
        <w:rPr>
          <w:i/>
          <w:sz w:val="28"/>
          <w:szCs w:val="28"/>
        </w:rPr>
        <w:t>учебного</w:t>
      </w:r>
      <w:r w:rsidR="00177622" w:rsidRPr="003F7ABB">
        <w:rPr>
          <w:sz w:val="28"/>
          <w:szCs w:val="28"/>
        </w:rPr>
        <w:t xml:space="preserve"> оборудования не хватает.</w:t>
      </w:r>
    </w:p>
    <w:p w:rsidR="00E70E6B" w:rsidRPr="003F7ABB" w:rsidRDefault="00E70E6B" w:rsidP="00A841FC">
      <w:pPr>
        <w:numPr>
          <w:ilvl w:val="0"/>
          <w:numId w:val="15"/>
        </w:numPr>
        <w:ind w:left="0" w:firstLine="357"/>
        <w:rPr>
          <w:sz w:val="28"/>
          <w:szCs w:val="28"/>
        </w:rPr>
      </w:pPr>
      <w:r w:rsidRPr="003F7ABB">
        <w:rPr>
          <w:sz w:val="28"/>
          <w:szCs w:val="28"/>
        </w:rPr>
        <w:lastRenderedPageBreak/>
        <w:t>Хотя администрацией СПбГУ и проделана значительная работа по созданию механизмов обратной связи от студентов</w:t>
      </w:r>
      <w:r w:rsidR="00CD3F8A" w:rsidRPr="003F7ABB">
        <w:rPr>
          <w:sz w:val="28"/>
          <w:szCs w:val="28"/>
        </w:rPr>
        <w:t xml:space="preserve"> (Студенческий совет, виртуальная приёмная и пр.)</w:t>
      </w:r>
      <w:r w:rsidRPr="003F7ABB">
        <w:rPr>
          <w:sz w:val="28"/>
          <w:szCs w:val="28"/>
        </w:rPr>
        <w:t xml:space="preserve">, </w:t>
      </w:r>
      <w:r w:rsidR="00177622" w:rsidRPr="003F7ABB">
        <w:rPr>
          <w:sz w:val="28"/>
          <w:szCs w:val="28"/>
        </w:rPr>
        <w:t xml:space="preserve">встреча экспертов с обучающимися показала, что студенты пока недостаточно </w:t>
      </w:r>
      <w:r w:rsidR="00CD3F8A" w:rsidRPr="003F7ABB">
        <w:rPr>
          <w:sz w:val="28"/>
          <w:szCs w:val="28"/>
        </w:rPr>
        <w:t>знают об этих механизмах</w:t>
      </w:r>
      <w:r w:rsidR="00177622" w:rsidRPr="003F7ABB">
        <w:rPr>
          <w:sz w:val="28"/>
          <w:szCs w:val="28"/>
        </w:rPr>
        <w:t xml:space="preserve"> и мало ими пользуются. </w:t>
      </w:r>
      <w:r w:rsidR="00CD3F8A" w:rsidRPr="003F7ABB">
        <w:rPr>
          <w:sz w:val="28"/>
          <w:szCs w:val="28"/>
        </w:rPr>
        <w:t xml:space="preserve">Опросы студентов носят, по-видимому, эпизодический характер и не являются регулярной рабочей практикой. </w:t>
      </w:r>
      <w:r w:rsidR="006F1323" w:rsidRPr="003F7ABB">
        <w:rPr>
          <w:sz w:val="28"/>
          <w:szCs w:val="28"/>
        </w:rPr>
        <w:t>Чтобы донести до руководителей ОП и администрации университета своё мнение и пожелания относительно содержания ОП, формы проведения занятий, социально-бытовых проблем (общежития, транспорт, питание), студенты должны проявлять инициативу сами.</w:t>
      </w:r>
    </w:p>
    <w:p w:rsidR="00A354EC" w:rsidRPr="003F7ABB" w:rsidRDefault="006F1323" w:rsidP="00A841FC">
      <w:pPr>
        <w:numPr>
          <w:ilvl w:val="0"/>
          <w:numId w:val="15"/>
        </w:numPr>
        <w:ind w:left="0" w:firstLine="357"/>
        <w:rPr>
          <w:sz w:val="28"/>
          <w:szCs w:val="28"/>
        </w:rPr>
      </w:pPr>
      <w:r w:rsidRPr="003F7ABB">
        <w:rPr>
          <w:sz w:val="28"/>
          <w:szCs w:val="28"/>
        </w:rPr>
        <w:t>Обучающиеся выделили следующие социально-бытовые проблемы, мешающи</w:t>
      </w:r>
      <w:r w:rsidR="005844BA">
        <w:rPr>
          <w:sz w:val="28"/>
          <w:szCs w:val="28"/>
        </w:rPr>
        <w:t>е</w:t>
      </w:r>
      <w:r w:rsidRPr="003F7ABB">
        <w:rPr>
          <w:sz w:val="28"/>
          <w:szCs w:val="28"/>
        </w:rPr>
        <w:t xml:space="preserve"> реализации ОП</w:t>
      </w:r>
      <w:r w:rsidR="001E48A5" w:rsidRPr="003F7ABB">
        <w:rPr>
          <w:sz w:val="28"/>
          <w:szCs w:val="28"/>
        </w:rPr>
        <w:t>.</w:t>
      </w:r>
      <w:r w:rsidRPr="003F7ABB">
        <w:rPr>
          <w:sz w:val="28"/>
          <w:szCs w:val="28"/>
        </w:rPr>
        <w:t xml:space="preserve"> </w:t>
      </w:r>
    </w:p>
    <w:p w:rsidR="00A354EC" w:rsidRPr="003F7ABB" w:rsidRDefault="006F1323" w:rsidP="00A354EC">
      <w:pPr>
        <w:ind w:left="357"/>
        <w:rPr>
          <w:sz w:val="28"/>
          <w:szCs w:val="28"/>
        </w:rPr>
      </w:pPr>
      <w:r w:rsidRPr="003F7ABB">
        <w:rPr>
          <w:sz w:val="28"/>
          <w:szCs w:val="28"/>
        </w:rPr>
        <w:t xml:space="preserve">1) </w:t>
      </w:r>
      <w:r w:rsidR="001E48A5" w:rsidRPr="003F7ABB">
        <w:rPr>
          <w:sz w:val="28"/>
          <w:szCs w:val="28"/>
        </w:rPr>
        <w:t xml:space="preserve">Студенты, постоянно проживающие в Санкт-Петербурге, получают общежитие в университетском городке только после иногородних студентов. В то же время на дорогу от основной части города до </w:t>
      </w:r>
      <w:r w:rsidR="00FA4506" w:rsidRPr="0096050E">
        <w:rPr>
          <w:sz w:val="28"/>
          <w:szCs w:val="28"/>
        </w:rPr>
        <w:t>основного учебного корпуса</w:t>
      </w:r>
      <w:r w:rsidR="00FA4506">
        <w:rPr>
          <w:sz w:val="28"/>
          <w:szCs w:val="28"/>
        </w:rPr>
        <w:t xml:space="preserve"> </w:t>
      </w:r>
      <w:r w:rsidR="001E48A5" w:rsidRPr="003F7ABB">
        <w:rPr>
          <w:sz w:val="28"/>
          <w:szCs w:val="28"/>
        </w:rPr>
        <w:t xml:space="preserve">они вынуждены тратить од одного до полутора часов в один конец. </w:t>
      </w:r>
    </w:p>
    <w:p w:rsidR="00A354EC" w:rsidRPr="003F7ABB" w:rsidRDefault="001E48A5" w:rsidP="00A354EC">
      <w:pPr>
        <w:ind w:left="357"/>
        <w:rPr>
          <w:sz w:val="28"/>
          <w:szCs w:val="28"/>
        </w:rPr>
      </w:pPr>
      <w:r w:rsidRPr="003F7ABB">
        <w:rPr>
          <w:sz w:val="28"/>
          <w:szCs w:val="28"/>
        </w:rPr>
        <w:t xml:space="preserve">2) Часть занятий на данной ОП проходит в центральной части города. Это создаёт аналогичную транспортную проблему для студентов, живущих в общежитиях, особенно если необходимо приехать на занятия к первой паре. </w:t>
      </w:r>
    </w:p>
    <w:p w:rsidR="00A354EC" w:rsidRPr="003F7ABB" w:rsidRDefault="001E48A5" w:rsidP="00A354EC">
      <w:pPr>
        <w:ind w:left="357"/>
        <w:rPr>
          <w:sz w:val="28"/>
          <w:szCs w:val="28"/>
        </w:rPr>
      </w:pPr>
      <w:r w:rsidRPr="003F7ABB">
        <w:rPr>
          <w:sz w:val="28"/>
          <w:szCs w:val="28"/>
        </w:rPr>
        <w:t xml:space="preserve">3) В университетском городке по воскресеньям не работает ни одна студенческая столовая. </w:t>
      </w:r>
    </w:p>
    <w:p w:rsidR="006F1323" w:rsidRPr="003F7ABB" w:rsidRDefault="001E48A5" w:rsidP="00A354EC">
      <w:pPr>
        <w:ind w:left="357"/>
        <w:rPr>
          <w:sz w:val="28"/>
          <w:szCs w:val="28"/>
        </w:rPr>
      </w:pPr>
      <w:r w:rsidRPr="003F7ABB">
        <w:rPr>
          <w:sz w:val="28"/>
          <w:szCs w:val="28"/>
        </w:rPr>
        <w:t>4) В холодное время года в некоторых помещениях, в которых проходят занятия, неприемлемо низкая температура.</w:t>
      </w:r>
      <w:r w:rsidR="001564F6" w:rsidRPr="003F7ABB">
        <w:rPr>
          <w:sz w:val="28"/>
          <w:szCs w:val="28"/>
        </w:rPr>
        <w:t xml:space="preserve"> Эксперты, со своей стороны, обратили внимание, что некоторым помещениям </w:t>
      </w:r>
      <w:r w:rsidR="00FA4506" w:rsidRPr="0096050E">
        <w:rPr>
          <w:sz w:val="28"/>
          <w:szCs w:val="28"/>
        </w:rPr>
        <w:t>основного учебного корпуса</w:t>
      </w:r>
      <w:r w:rsidR="00FA4506">
        <w:rPr>
          <w:sz w:val="28"/>
          <w:szCs w:val="28"/>
        </w:rPr>
        <w:t xml:space="preserve"> </w:t>
      </w:r>
      <w:r w:rsidR="001564F6" w:rsidRPr="003F7ABB">
        <w:rPr>
          <w:sz w:val="28"/>
          <w:szCs w:val="28"/>
        </w:rPr>
        <w:t>желателен ремонт.</w:t>
      </w:r>
    </w:p>
    <w:p w:rsidR="00394846" w:rsidRPr="003F7ABB" w:rsidRDefault="00394846" w:rsidP="002621F7">
      <w:pPr>
        <w:ind w:left="-142" w:firstLine="709"/>
        <w:rPr>
          <w:sz w:val="28"/>
          <w:szCs w:val="28"/>
        </w:rPr>
      </w:pPr>
    </w:p>
    <w:p w:rsidR="00394846" w:rsidRPr="003F7ABB" w:rsidRDefault="00394846" w:rsidP="002621F7">
      <w:pPr>
        <w:pStyle w:val="2"/>
        <w:keepLines/>
        <w:spacing w:before="200" w:after="0"/>
        <w:ind w:left="-142"/>
        <w:rPr>
          <w:rFonts w:ascii="Times New Roman" w:hAnsi="Times New Roman" w:cs="Times New Roman"/>
          <w:i w:val="0"/>
          <w:iCs w:val="0"/>
        </w:rPr>
      </w:pPr>
      <w:bookmarkStart w:id="24" w:name="_Toc511327366"/>
      <w:r w:rsidRPr="003F7ABB">
        <w:rPr>
          <w:rFonts w:ascii="Times New Roman" w:hAnsi="Times New Roman" w:cs="Times New Roman"/>
        </w:rPr>
        <w:t>Основные рекомендации эксперт</w:t>
      </w:r>
      <w:r w:rsidR="00A354EC" w:rsidRPr="003F7ABB">
        <w:rPr>
          <w:rFonts w:ascii="Times New Roman" w:hAnsi="Times New Roman" w:cs="Times New Roman"/>
        </w:rPr>
        <w:t>ов</w:t>
      </w:r>
      <w:r w:rsidRPr="003F7ABB">
        <w:rPr>
          <w:rFonts w:ascii="Times New Roman" w:hAnsi="Times New Roman" w:cs="Times New Roman"/>
        </w:rPr>
        <w:t xml:space="preserve"> по анализируемой программе</w:t>
      </w:r>
      <w:bookmarkEnd w:id="24"/>
    </w:p>
    <w:p w:rsidR="00394846" w:rsidRPr="003F7ABB" w:rsidRDefault="00BA28CF" w:rsidP="00A841FC">
      <w:pPr>
        <w:numPr>
          <w:ilvl w:val="0"/>
          <w:numId w:val="16"/>
        </w:numPr>
        <w:ind w:left="0" w:firstLine="357"/>
        <w:rPr>
          <w:sz w:val="28"/>
          <w:szCs w:val="28"/>
        </w:rPr>
      </w:pPr>
      <w:r w:rsidRPr="003F7ABB">
        <w:rPr>
          <w:sz w:val="28"/>
          <w:szCs w:val="28"/>
        </w:rPr>
        <w:t xml:space="preserve">Руководителям данной ОП можно рекомендовать доработать учебный план в направлении увеличения времени, предоставляемого старшекурсникам для самостоятельной работы, прежде всего научной, а также производственной практики. </w:t>
      </w:r>
      <w:r w:rsidR="007A1A34" w:rsidRPr="003F7ABB">
        <w:rPr>
          <w:sz w:val="28"/>
          <w:szCs w:val="28"/>
        </w:rPr>
        <w:t>С этой целью, возможно, стоит ввести в учебный план соответствующие дополнительные дисциплины по выбору. Студенты, которые уже более или менее определились, что намерены связать свою будущую деятельность с наукой, смогут выбрать дополнительную научную работу, а студенты, намеревающиеся работать в промышленности – дополнительную практику.</w:t>
      </w:r>
    </w:p>
    <w:p w:rsidR="009B445B" w:rsidRPr="003F7ABB" w:rsidRDefault="009B445B" w:rsidP="00A841FC">
      <w:pPr>
        <w:numPr>
          <w:ilvl w:val="0"/>
          <w:numId w:val="16"/>
        </w:numPr>
        <w:ind w:left="0" w:firstLine="357"/>
        <w:rPr>
          <w:sz w:val="28"/>
          <w:szCs w:val="28"/>
        </w:rPr>
      </w:pPr>
      <w:r w:rsidRPr="003F7ABB">
        <w:rPr>
          <w:sz w:val="28"/>
          <w:szCs w:val="28"/>
        </w:rPr>
        <w:t xml:space="preserve">Администрации СПбГУ следует обратить дополнительное внимание на ситуацию с обеспеченностью учебных лабораторий </w:t>
      </w:r>
      <w:r w:rsidR="00230E9C" w:rsidRPr="0096050E">
        <w:rPr>
          <w:sz w:val="28"/>
          <w:szCs w:val="28"/>
        </w:rPr>
        <w:t>по направлению «Прикладные математика и физика»</w:t>
      </w:r>
      <w:r w:rsidR="00230E9C">
        <w:rPr>
          <w:sz w:val="28"/>
          <w:szCs w:val="28"/>
        </w:rPr>
        <w:t xml:space="preserve"> </w:t>
      </w:r>
      <w:r w:rsidRPr="003F7ABB">
        <w:rPr>
          <w:sz w:val="28"/>
          <w:szCs w:val="28"/>
        </w:rPr>
        <w:t xml:space="preserve">учебными приборами и оборудованием. </w:t>
      </w:r>
      <w:r w:rsidR="00833862" w:rsidRPr="003F7ABB">
        <w:rPr>
          <w:sz w:val="28"/>
          <w:szCs w:val="28"/>
        </w:rPr>
        <w:t>Рекомендуется</w:t>
      </w:r>
      <w:r w:rsidRPr="003F7ABB">
        <w:rPr>
          <w:sz w:val="28"/>
          <w:szCs w:val="28"/>
        </w:rPr>
        <w:t xml:space="preserve"> выделить средства для закупки необходимого оборудования, а также для его регулярного обслуживания, ремонта и обновления. </w:t>
      </w:r>
      <w:r w:rsidRPr="003F7ABB">
        <w:rPr>
          <w:sz w:val="28"/>
          <w:szCs w:val="28"/>
        </w:rPr>
        <w:lastRenderedPageBreak/>
        <w:t>Качественное учебное оборудование совершенно необходимо как «мостик», подводящий обучающихся к работе на высококлассном оборудовании, собранном в Научном парке СПбГУ.</w:t>
      </w:r>
    </w:p>
    <w:p w:rsidR="009B445B" w:rsidRPr="003F7ABB" w:rsidRDefault="009B445B" w:rsidP="00A841FC">
      <w:pPr>
        <w:numPr>
          <w:ilvl w:val="0"/>
          <w:numId w:val="16"/>
        </w:numPr>
        <w:ind w:left="0" w:firstLine="357"/>
        <w:rPr>
          <w:sz w:val="28"/>
          <w:szCs w:val="28"/>
        </w:rPr>
      </w:pPr>
      <w:r w:rsidRPr="003F7ABB">
        <w:rPr>
          <w:sz w:val="28"/>
          <w:szCs w:val="28"/>
        </w:rPr>
        <w:t xml:space="preserve">Администрации университета и руководителям данной ОП </w:t>
      </w:r>
      <w:r w:rsidR="0037580B" w:rsidRPr="003F7ABB">
        <w:rPr>
          <w:sz w:val="28"/>
          <w:szCs w:val="28"/>
        </w:rPr>
        <w:t>следует лучше отработать механизм обратной связи со студентами. Обращение по своей инициативе с пожеланием или жалобой по какому-либо вопросу, связанному с реализацией ОП, воспринимается студентами как потенциально конфликтная, а поэтому нежелательная ситуация. В связи с этим принципиально важно, чтобы опросы обучающихся, проводимые как в анонимной письменной или электронной форме, так и в форме совместных собраний обучающихся и руководителей ОП, стали регулярной, рабочей практикой</w:t>
      </w:r>
      <w:r w:rsidR="005019C2" w:rsidRPr="003F7ABB">
        <w:rPr>
          <w:sz w:val="28"/>
          <w:szCs w:val="28"/>
        </w:rPr>
        <w:t>, и проводились, как правило, по инициативе руководителей ОП.</w:t>
      </w:r>
    </w:p>
    <w:p w:rsidR="005019C2" w:rsidRPr="003F7ABB" w:rsidRDefault="005019C2" w:rsidP="00A841FC">
      <w:pPr>
        <w:numPr>
          <w:ilvl w:val="0"/>
          <w:numId w:val="16"/>
        </w:numPr>
        <w:ind w:left="0" w:firstLine="357"/>
        <w:rPr>
          <w:sz w:val="28"/>
          <w:szCs w:val="28"/>
        </w:rPr>
      </w:pPr>
      <w:r w:rsidRPr="003F7ABB">
        <w:rPr>
          <w:sz w:val="28"/>
          <w:szCs w:val="28"/>
        </w:rPr>
        <w:t>Администрации университета можно рекомендовать прислушаться к приведённым выше пожеланиям студентов относительно условий обучения</w:t>
      </w:r>
      <w:r w:rsidR="00B02D59" w:rsidRPr="003F7ABB">
        <w:rPr>
          <w:sz w:val="28"/>
          <w:szCs w:val="28"/>
        </w:rPr>
        <w:t xml:space="preserve"> на данной ОП и жизни в университетском городке. Прежде всего, ввиду удалённости университетского городка от основной части города, нужно стремиться обеспечить местом в общежитии всех обучающихся на данной ОП. Также необходимо проверить соблюдение санитарно-гигиенических норм (температуру в помещениях) во всех аудиториях </w:t>
      </w:r>
      <w:r w:rsidR="00230E9C" w:rsidRPr="0096050E">
        <w:rPr>
          <w:sz w:val="28"/>
          <w:szCs w:val="28"/>
        </w:rPr>
        <w:t>основного учебного корпуса</w:t>
      </w:r>
      <w:r w:rsidR="00230E9C">
        <w:rPr>
          <w:sz w:val="28"/>
          <w:szCs w:val="28"/>
        </w:rPr>
        <w:t xml:space="preserve"> </w:t>
      </w:r>
      <w:r w:rsidR="00B02D59" w:rsidRPr="003F7ABB">
        <w:rPr>
          <w:sz w:val="28"/>
          <w:szCs w:val="28"/>
        </w:rPr>
        <w:t>и, в случае необходимости, провести соответствующий ремонт.</w:t>
      </w:r>
    </w:p>
    <w:p w:rsidR="00394846" w:rsidRPr="003F7ABB" w:rsidRDefault="00394846" w:rsidP="002621F7">
      <w:pPr>
        <w:ind w:left="-142" w:firstLine="709"/>
        <w:rPr>
          <w:sz w:val="28"/>
          <w:szCs w:val="28"/>
        </w:rPr>
      </w:pPr>
    </w:p>
    <w:p w:rsidR="00394846" w:rsidRPr="003F7ABB" w:rsidRDefault="00394846" w:rsidP="002621F7">
      <w:pPr>
        <w:pStyle w:val="2"/>
        <w:keepLines/>
        <w:spacing w:before="200" w:after="0"/>
        <w:ind w:left="-142"/>
        <w:rPr>
          <w:rFonts w:ascii="Times New Roman" w:hAnsi="Times New Roman" w:cs="Times New Roman"/>
        </w:rPr>
      </w:pPr>
      <w:bookmarkStart w:id="25" w:name="_Toc363814186"/>
      <w:bookmarkStart w:id="26" w:name="_Toc380659549"/>
      <w:bookmarkStart w:id="27" w:name="_Toc382389969"/>
      <w:bookmarkStart w:id="28" w:name="_Toc422995295"/>
      <w:bookmarkStart w:id="29" w:name="_Toc511327367"/>
      <w:r w:rsidRPr="003F7ABB">
        <w:rPr>
          <w:rFonts w:ascii="Times New Roman" w:hAnsi="Times New Roman" w:cs="Times New Roman"/>
        </w:rPr>
        <w:t>Профиль оценок результатов обучения и гарантий качества образования</w:t>
      </w:r>
      <w:bookmarkEnd w:id="25"/>
      <w:bookmarkEnd w:id="26"/>
      <w:bookmarkEnd w:id="27"/>
      <w:bookmarkEnd w:id="28"/>
      <w:bookmarkEnd w:id="29"/>
      <w:r w:rsidRPr="003F7ABB">
        <w:rPr>
          <w:rFonts w:ascii="Times New Roman" w:hAnsi="Times New Roman" w:cs="Times New Roman"/>
        </w:rPr>
        <w:t xml:space="preserve"> </w:t>
      </w:r>
    </w:p>
    <w:p w:rsidR="00394846" w:rsidRPr="003F7ABB" w:rsidRDefault="00394846" w:rsidP="002621F7"/>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6520"/>
        <w:gridCol w:w="1134"/>
      </w:tblGrid>
      <w:tr w:rsidR="00394846" w:rsidRPr="003F7ABB">
        <w:trPr>
          <w:trHeight w:val="657"/>
        </w:trPr>
        <w:tc>
          <w:tcPr>
            <w:tcW w:w="1101" w:type="dxa"/>
            <w:vAlign w:val="center"/>
          </w:tcPr>
          <w:p w:rsidR="00394846" w:rsidRPr="003F7ABB" w:rsidRDefault="00394846" w:rsidP="00FB37B8">
            <w:pPr>
              <w:tabs>
                <w:tab w:val="left" w:pos="993"/>
              </w:tabs>
              <w:jc w:val="center"/>
              <w:rPr>
                <w:sz w:val="28"/>
                <w:szCs w:val="28"/>
              </w:rPr>
            </w:pPr>
            <w:r w:rsidRPr="003F7ABB">
              <w:rPr>
                <w:sz w:val="28"/>
                <w:szCs w:val="28"/>
              </w:rPr>
              <w:t>№</w:t>
            </w:r>
          </w:p>
        </w:tc>
        <w:tc>
          <w:tcPr>
            <w:tcW w:w="7654" w:type="dxa"/>
            <w:gridSpan w:val="2"/>
            <w:vAlign w:val="center"/>
          </w:tcPr>
          <w:p w:rsidR="00394846" w:rsidRPr="003F7ABB" w:rsidRDefault="00394846" w:rsidP="00FB37B8">
            <w:pPr>
              <w:tabs>
                <w:tab w:val="left" w:pos="993"/>
              </w:tabs>
              <w:jc w:val="center"/>
              <w:rPr>
                <w:sz w:val="28"/>
                <w:szCs w:val="28"/>
              </w:rPr>
            </w:pPr>
            <w:r w:rsidRPr="003F7ABB">
              <w:rPr>
                <w:sz w:val="28"/>
                <w:szCs w:val="28"/>
              </w:rPr>
              <w:t>Критерий</w:t>
            </w:r>
          </w:p>
        </w:tc>
        <w:tc>
          <w:tcPr>
            <w:tcW w:w="1134" w:type="dxa"/>
            <w:vAlign w:val="center"/>
          </w:tcPr>
          <w:p w:rsidR="00394846" w:rsidRPr="003F7ABB" w:rsidRDefault="00394846" w:rsidP="00FB37B8">
            <w:pPr>
              <w:tabs>
                <w:tab w:val="left" w:pos="993"/>
              </w:tabs>
              <w:rPr>
                <w:sz w:val="28"/>
                <w:szCs w:val="28"/>
              </w:rPr>
            </w:pPr>
            <w:r w:rsidRPr="003F7ABB">
              <w:rPr>
                <w:sz w:val="28"/>
                <w:szCs w:val="28"/>
              </w:rPr>
              <w:t>Оценка</w:t>
            </w:r>
          </w:p>
        </w:tc>
      </w:tr>
      <w:tr w:rsidR="00394846" w:rsidRPr="003F7ABB">
        <w:trPr>
          <w:trHeight w:val="408"/>
        </w:trPr>
        <w:tc>
          <w:tcPr>
            <w:tcW w:w="1101" w:type="dxa"/>
            <w:vMerge w:val="restart"/>
          </w:tcPr>
          <w:p w:rsidR="00394846" w:rsidRPr="003F7ABB" w:rsidRDefault="00394846" w:rsidP="00FB37B8">
            <w:pPr>
              <w:tabs>
                <w:tab w:val="left" w:pos="993"/>
              </w:tabs>
              <w:jc w:val="center"/>
              <w:rPr>
                <w:i/>
                <w:iCs/>
                <w:sz w:val="28"/>
                <w:szCs w:val="28"/>
              </w:rPr>
            </w:pPr>
            <w:r w:rsidRPr="003F7ABB">
              <w:rPr>
                <w:i/>
                <w:iCs/>
                <w:sz w:val="28"/>
                <w:szCs w:val="28"/>
                <w:lang w:val="en-US"/>
              </w:rPr>
              <w:t>I</w:t>
            </w:r>
          </w:p>
        </w:tc>
        <w:tc>
          <w:tcPr>
            <w:tcW w:w="7654" w:type="dxa"/>
            <w:gridSpan w:val="2"/>
            <w:vAlign w:val="center"/>
          </w:tcPr>
          <w:p w:rsidR="00394846" w:rsidRPr="003F7ABB" w:rsidRDefault="00394846" w:rsidP="00FB37B8">
            <w:pPr>
              <w:tabs>
                <w:tab w:val="left" w:pos="993"/>
              </w:tabs>
              <w:rPr>
                <w:i/>
                <w:iCs/>
                <w:sz w:val="28"/>
                <w:szCs w:val="28"/>
              </w:rPr>
            </w:pPr>
            <w:r w:rsidRPr="003F7ABB">
              <w:rPr>
                <w:i/>
                <w:iCs/>
                <w:sz w:val="28"/>
                <w:szCs w:val="28"/>
              </w:rPr>
              <w:t>Качество результатов обучения</w:t>
            </w:r>
          </w:p>
        </w:tc>
        <w:tc>
          <w:tcPr>
            <w:tcW w:w="1134" w:type="dxa"/>
            <w:vAlign w:val="center"/>
          </w:tcPr>
          <w:p w:rsidR="00394846" w:rsidRPr="003F7ABB" w:rsidRDefault="00394846" w:rsidP="0090347B">
            <w:pPr>
              <w:tabs>
                <w:tab w:val="left" w:pos="993"/>
              </w:tabs>
              <w:jc w:val="center"/>
              <w:rPr>
                <w:i/>
                <w:iCs/>
                <w:sz w:val="28"/>
                <w:szCs w:val="28"/>
              </w:rPr>
            </w:pPr>
          </w:p>
        </w:tc>
      </w:tr>
      <w:tr w:rsidR="00394846" w:rsidRPr="003F7ABB">
        <w:trPr>
          <w:trHeight w:val="400"/>
        </w:trPr>
        <w:tc>
          <w:tcPr>
            <w:tcW w:w="1101" w:type="dxa"/>
            <w:vMerge/>
          </w:tcPr>
          <w:p w:rsidR="00394846" w:rsidRPr="003F7ABB" w:rsidRDefault="00394846" w:rsidP="00FB37B8">
            <w:pPr>
              <w:tabs>
                <w:tab w:val="left" w:pos="993"/>
              </w:tabs>
              <w:jc w:val="center"/>
              <w:rPr>
                <w:i/>
                <w:iCs/>
                <w:sz w:val="28"/>
                <w:szCs w:val="28"/>
              </w:rPr>
            </w:pPr>
          </w:p>
        </w:tc>
        <w:tc>
          <w:tcPr>
            <w:tcW w:w="1134" w:type="dxa"/>
          </w:tcPr>
          <w:p w:rsidR="00394846" w:rsidRPr="003F7ABB" w:rsidRDefault="00394846" w:rsidP="00A841FC">
            <w:pPr>
              <w:pStyle w:val="a9"/>
              <w:numPr>
                <w:ilvl w:val="0"/>
                <w:numId w:val="4"/>
              </w:numPr>
              <w:tabs>
                <w:tab w:val="left" w:pos="99"/>
                <w:tab w:val="left" w:pos="176"/>
                <w:tab w:val="left" w:pos="318"/>
                <w:tab w:val="left" w:pos="993"/>
              </w:tabs>
              <w:ind w:left="0" w:firstLine="0"/>
              <w:jc w:val="center"/>
              <w:rPr>
                <w:sz w:val="28"/>
                <w:szCs w:val="28"/>
              </w:rPr>
            </w:pPr>
          </w:p>
        </w:tc>
        <w:tc>
          <w:tcPr>
            <w:tcW w:w="6520" w:type="dxa"/>
            <w:vAlign w:val="center"/>
          </w:tcPr>
          <w:p w:rsidR="00394846" w:rsidRPr="003F7ABB" w:rsidRDefault="00394846" w:rsidP="00FB37B8">
            <w:pPr>
              <w:shd w:val="clear" w:color="auto" w:fill="FFFFFF"/>
              <w:tabs>
                <w:tab w:val="left" w:pos="1134"/>
              </w:tabs>
              <w:rPr>
                <w:sz w:val="28"/>
                <w:szCs w:val="28"/>
              </w:rPr>
            </w:pPr>
            <w:r w:rsidRPr="003F7ABB">
              <w:rPr>
                <w:sz w:val="28"/>
                <w:szCs w:val="28"/>
              </w:rPr>
              <w:t>Востребованность выпускников программы рынком труда</w:t>
            </w:r>
          </w:p>
        </w:tc>
        <w:tc>
          <w:tcPr>
            <w:tcW w:w="1134" w:type="dxa"/>
            <w:vAlign w:val="center"/>
          </w:tcPr>
          <w:p w:rsidR="00394846" w:rsidRPr="003F7ABB" w:rsidRDefault="00E02C86" w:rsidP="0090347B">
            <w:pPr>
              <w:tabs>
                <w:tab w:val="left" w:pos="993"/>
              </w:tabs>
              <w:jc w:val="center"/>
              <w:rPr>
                <w:i/>
                <w:iCs/>
                <w:sz w:val="28"/>
                <w:szCs w:val="28"/>
              </w:rPr>
            </w:pPr>
            <w:r w:rsidRPr="003F7ABB">
              <w:rPr>
                <w:i/>
                <w:iCs/>
                <w:sz w:val="28"/>
                <w:szCs w:val="28"/>
              </w:rPr>
              <w:t>5</w:t>
            </w:r>
          </w:p>
        </w:tc>
      </w:tr>
      <w:tr w:rsidR="00394846" w:rsidRPr="003F7ABB">
        <w:trPr>
          <w:trHeight w:val="511"/>
        </w:trPr>
        <w:tc>
          <w:tcPr>
            <w:tcW w:w="1101" w:type="dxa"/>
            <w:vMerge/>
          </w:tcPr>
          <w:p w:rsidR="00394846" w:rsidRPr="003F7ABB" w:rsidRDefault="00394846" w:rsidP="00FB37B8">
            <w:pPr>
              <w:tabs>
                <w:tab w:val="left" w:pos="993"/>
              </w:tabs>
              <w:jc w:val="center"/>
              <w:rPr>
                <w:i/>
                <w:iCs/>
                <w:sz w:val="28"/>
                <w:szCs w:val="28"/>
              </w:rPr>
            </w:pPr>
          </w:p>
        </w:tc>
        <w:tc>
          <w:tcPr>
            <w:tcW w:w="1134" w:type="dxa"/>
          </w:tcPr>
          <w:p w:rsidR="00394846" w:rsidRPr="003F7ABB" w:rsidRDefault="00394846" w:rsidP="00A841FC">
            <w:pPr>
              <w:pStyle w:val="a9"/>
              <w:numPr>
                <w:ilvl w:val="0"/>
                <w:numId w:val="4"/>
              </w:numPr>
              <w:tabs>
                <w:tab w:val="left" w:pos="99"/>
                <w:tab w:val="left" w:pos="176"/>
                <w:tab w:val="left" w:pos="318"/>
                <w:tab w:val="left" w:pos="993"/>
              </w:tabs>
              <w:ind w:left="0" w:firstLine="0"/>
              <w:jc w:val="center"/>
              <w:rPr>
                <w:sz w:val="28"/>
                <w:szCs w:val="28"/>
              </w:rPr>
            </w:pPr>
          </w:p>
        </w:tc>
        <w:tc>
          <w:tcPr>
            <w:tcW w:w="6520" w:type="dxa"/>
            <w:vAlign w:val="center"/>
          </w:tcPr>
          <w:p w:rsidR="00394846" w:rsidRPr="003F7ABB" w:rsidRDefault="00394846" w:rsidP="00FB37B8">
            <w:pPr>
              <w:shd w:val="clear" w:color="auto" w:fill="FFFFFF"/>
              <w:tabs>
                <w:tab w:val="left" w:pos="1134"/>
              </w:tabs>
              <w:rPr>
                <w:sz w:val="28"/>
                <w:szCs w:val="28"/>
              </w:rPr>
            </w:pPr>
            <w:r w:rsidRPr="003F7ABB">
              <w:rPr>
                <w:sz w:val="28"/>
                <w:szCs w:val="28"/>
              </w:rPr>
              <w:t>Удовлетворенность всех потребителей</w:t>
            </w:r>
          </w:p>
        </w:tc>
        <w:tc>
          <w:tcPr>
            <w:tcW w:w="1134" w:type="dxa"/>
            <w:vAlign w:val="center"/>
          </w:tcPr>
          <w:p w:rsidR="00394846" w:rsidRPr="003F7ABB" w:rsidRDefault="00256509" w:rsidP="0090347B">
            <w:pPr>
              <w:tabs>
                <w:tab w:val="left" w:pos="993"/>
              </w:tabs>
              <w:jc w:val="center"/>
              <w:rPr>
                <w:i/>
                <w:iCs/>
                <w:sz w:val="28"/>
                <w:szCs w:val="28"/>
              </w:rPr>
            </w:pPr>
            <w:r w:rsidRPr="003F7ABB">
              <w:rPr>
                <w:i/>
                <w:iCs/>
                <w:sz w:val="28"/>
                <w:szCs w:val="28"/>
              </w:rPr>
              <w:t>4</w:t>
            </w:r>
          </w:p>
        </w:tc>
      </w:tr>
      <w:tr w:rsidR="00394846" w:rsidRPr="003F7ABB">
        <w:trPr>
          <w:trHeight w:val="511"/>
        </w:trPr>
        <w:tc>
          <w:tcPr>
            <w:tcW w:w="1101" w:type="dxa"/>
            <w:vMerge/>
          </w:tcPr>
          <w:p w:rsidR="00394846" w:rsidRPr="003F7ABB" w:rsidRDefault="00394846" w:rsidP="00FB37B8">
            <w:pPr>
              <w:tabs>
                <w:tab w:val="left" w:pos="993"/>
              </w:tabs>
              <w:jc w:val="center"/>
              <w:rPr>
                <w:i/>
                <w:iCs/>
                <w:sz w:val="28"/>
                <w:szCs w:val="28"/>
              </w:rPr>
            </w:pPr>
          </w:p>
        </w:tc>
        <w:tc>
          <w:tcPr>
            <w:tcW w:w="1134" w:type="dxa"/>
          </w:tcPr>
          <w:p w:rsidR="00394846" w:rsidRPr="003F7ABB" w:rsidRDefault="00394846" w:rsidP="00A841FC">
            <w:pPr>
              <w:pStyle w:val="a9"/>
              <w:numPr>
                <w:ilvl w:val="0"/>
                <w:numId w:val="4"/>
              </w:numPr>
              <w:tabs>
                <w:tab w:val="left" w:pos="99"/>
                <w:tab w:val="left" w:pos="176"/>
                <w:tab w:val="left" w:pos="318"/>
                <w:tab w:val="left" w:pos="993"/>
              </w:tabs>
              <w:ind w:left="0" w:firstLine="0"/>
              <w:jc w:val="center"/>
              <w:rPr>
                <w:sz w:val="28"/>
                <w:szCs w:val="28"/>
              </w:rPr>
            </w:pPr>
          </w:p>
        </w:tc>
        <w:tc>
          <w:tcPr>
            <w:tcW w:w="6520" w:type="dxa"/>
            <w:vAlign w:val="center"/>
          </w:tcPr>
          <w:p w:rsidR="00394846" w:rsidRPr="003F7ABB" w:rsidRDefault="00394846" w:rsidP="00FB37B8">
            <w:pPr>
              <w:shd w:val="clear" w:color="auto" w:fill="FFFFFF"/>
              <w:tabs>
                <w:tab w:val="left" w:pos="1134"/>
              </w:tabs>
              <w:rPr>
                <w:sz w:val="28"/>
                <w:szCs w:val="28"/>
              </w:rPr>
            </w:pPr>
            <w:r w:rsidRPr="003F7ABB">
              <w:rPr>
                <w:sz w:val="28"/>
                <w:szCs w:val="28"/>
              </w:rPr>
              <w:t>Результаты прямой оценки компетенций</w:t>
            </w:r>
          </w:p>
        </w:tc>
        <w:tc>
          <w:tcPr>
            <w:tcW w:w="1134" w:type="dxa"/>
            <w:vAlign w:val="center"/>
          </w:tcPr>
          <w:p w:rsidR="00394846" w:rsidRPr="00B75835" w:rsidRDefault="00B75835" w:rsidP="0090347B">
            <w:pPr>
              <w:tabs>
                <w:tab w:val="left" w:pos="993"/>
              </w:tabs>
              <w:jc w:val="center"/>
              <w:rPr>
                <w:i/>
                <w:iCs/>
                <w:color w:val="00B050"/>
                <w:sz w:val="28"/>
                <w:szCs w:val="28"/>
              </w:rPr>
            </w:pPr>
            <w:r w:rsidRPr="00B75835">
              <w:rPr>
                <w:i/>
                <w:iCs/>
                <w:color w:val="00B050"/>
                <w:sz w:val="28"/>
                <w:szCs w:val="28"/>
              </w:rPr>
              <w:t>4</w:t>
            </w:r>
          </w:p>
        </w:tc>
      </w:tr>
      <w:tr w:rsidR="00394846" w:rsidRPr="003F7ABB">
        <w:trPr>
          <w:trHeight w:val="408"/>
        </w:trPr>
        <w:tc>
          <w:tcPr>
            <w:tcW w:w="1101" w:type="dxa"/>
            <w:vMerge w:val="restart"/>
          </w:tcPr>
          <w:p w:rsidR="00394846" w:rsidRPr="003F7ABB" w:rsidRDefault="00394846" w:rsidP="00FB37B8">
            <w:pPr>
              <w:tabs>
                <w:tab w:val="left" w:pos="993"/>
              </w:tabs>
              <w:jc w:val="center"/>
              <w:rPr>
                <w:i/>
                <w:iCs/>
                <w:sz w:val="28"/>
                <w:szCs w:val="28"/>
              </w:rPr>
            </w:pPr>
            <w:r w:rsidRPr="003F7ABB">
              <w:rPr>
                <w:i/>
                <w:iCs/>
                <w:sz w:val="28"/>
                <w:szCs w:val="28"/>
                <w:lang w:val="en-US"/>
              </w:rPr>
              <w:t>II</w:t>
            </w:r>
          </w:p>
        </w:tc>
        <w:tc>
          <w:tcPr>
            <w:tcW w:w="7654" w:type="dxa"/>
            <w:gridSpan w:val="2"/>
            <w:vAlign w:val="center"/>
          </w:tcPr>
          <w:p w:rsidR="00394846" w:rsidRPr="003F7ABB" w:rsidRDefault="00394846" w:rsidP="00FB37B8">
            <w:pPr>
              <w:tabs>
                <w:tab w:val="left" w:pos="993"/>
              </w:tabs>
              <w:rPr>
                <w:i/>
                <w:iCs/>
                <w:sz w:val="28"/>
                <w:szCs w:val="28"/>
              </w:rPr>
            </w:pPr>
            <w:r w:rsidRPr="003F7ABB">
              <w:rPr>
                <w:i/>
                <w:iCs/>
                <w:sz w:val="28"/>
                <w:szCs w:val="28"/>
              </w:rPr>
              <w:t>Гарантии качества образования:</w:t>
            </w:r>
          </w:p>
        </w:tc>
        <w:tc>
          <w:tcPr>
            <w:tcW w:w="1134" w:type="dxa"/>
            <w:vAlign w:val="center"/>
          </w:tcPr>
          <w:p w:rsidR="00394846" w:rsidRPr="003F7ABB" w:rsidRDefault="00394846" w:rsidP="0090347B">
            <w:pPr>
              <w:tabs>
                <w:tab w:val="left" w:pos="993"/>
              </w:tabs>
              <w:jc w:val="center"/>
              <w:rPr>
                <w:i/>
                <w:iCs/>
                <w:sz w:val="28"/>
                <w:szCs w:val="28"/>
              </w:rPr>
            </w:pPr>
          </w:p>
        </w:tc>
      </w:tr>
      <w:tr w:rsidR="00394846" w:rsidRPr="003F7ABB">
        <w:trPr>
          <w:trHeight w:val="400"/>
        </w:trPr>
        <w:tc>
          <w:tcPr>
            <w:tcW w:w="1101" w:type="dxa"/>
            <w:vMerge/>
          </w:tcPr>
          <w:p w:rsidR="00394846" w:rsidRPr="003F7ABB" w:rsidRDefault="00394846" w:rsidP="00FB37B8">
            <w:pPr>
              <w:tabs>
                <w:tab w:val="left" w:pos="993"/>
              </w:tabs>
              <w:jc w:val="center"/>
              <w:rPr>
                <w:i/>
                <w:iCs/>
                <w:sz w:val="28"/>
                <w:szCs w:val="28"/>
              </w:rPr>
            </w:pPr>
          </w:p>
        </w:tc>
        <w:tc>
          <w:tcPr>
            <w:tcW w:w="1134" w:type="dxa"/>
            <w:vAlign w:val="center"/>
          </w:tcPr>
          <w:p w:rsidR="00394846" w:rsidRPr="003F7ABB" w:rsidRDefault="00394846" w:rsidP="00A841FC">
            <w:pPr>
              <w:pStyle w:val="a9"/>
              <w:numPr>
                <w:ilvl w:val="0"/>
                <w:numId w:val="6"/>
              </w:numPr>
              <w:tabs>
                <w:tab w:val="left" w:pos="176"/>
                <w:tab w:val="left" w:pos="993"/>
              </w:tabs>
              <w:jc w:val="center"/>
              <w:rPr>
                <w:sz w:val="28"/>
                <w:szCs w:val="28"/>
              </w:rPr>
            </w:pPr>
          </w:p>
        </w:tc>
        <w:tc>
          <w:tcPr>
            <w:tcW w:w="6520" w:type="dxa"/>
            <w:vAlign w:val="center"/>
          </w:tcPr>
          <w:p w:rsidR="00394846" w:rsidRPr="003F7ABB" w:rsidRDefault="00394846" w:rsidP="00FB37B8">
            <w:pPr>
              <w:shd w:val="clear" w:color="auto" w:fill="FFFFFF"/>
              <w:tabs>
                <w:tab w:val="left" w:pos="1134"/>
              </w:tabs>
              <w:rPr>
                <w:i/>
                <w:iCs/>
                <w:sz w:val="28"/>
                <w:szCs w:val="28"/>
              </w:rPr>
            </w:pPr>
            <w:r w:rsidRPr="003F7ABB">
              <w:rPr>
                <w:sz w:val="28"/>
                <w:szCs w:val="28"/>
              </w:rPr>
              <w:t>Стратегия, цели и менеджмент программы</w:t>
            </w:r>
          </w:p>
        </w:tc>
        <w:tc>
          <w:tcPr>
            <w:tcW w:w="1134" w:type="dxa"/>
            <w:vAlign w:val="center"/>
          </w:tcPr>
          <w:p w:rsidR="00394846" w:rsidRPr="003F7ABB" w:rsidRDefault="006069B2" w:rsidP="0090347B">
            <w:pPr>
              <w:tabs>
                <w:tab w:val="left" w:pos="993"/>
              </w:tabs>
              <w:jc w:val="center"/>
              <w:rPr>
                <w:i/>
                <w:iCs/>
                <w:sz w:val="28"/>
                <w:szCs w:val="28"/>
              </w:rPr>
            </w:pPr>
            <w:r w:rsidRPr="003F7ABB">
              <w:rPr>
                <w:i/>
                <w:iCs/>
                <w:sz w:val="28"/>
                <w:szCs w:val="28"/>
              </w:rPr>
              <w:t>5</w:t>
            </w:r>
          </w:p>
        </w:tc>
      </w:tr>
      <w:tr w:rsidR="00394846" w:rsidRPr="003F7ABB">
        <w:trPr>
          <w:trHeight w:val="121"/>
        </w:trPr>
        <w:tc>
          <w:tcPr>
            <w:tcW w:w="1101" w:type="dxa"/>
            <w:vMerge/>
          </w:tcPr>
          <w:p w:rsidR="00394846" w:rsidRPr="003F7ABB" w:rsidRDefault="00394846" w:rsidP="00FB37B8">
            <w:pPr>
              <w:tabs>
                <w:tab w:val="left" w:pos="993"/>
              </w:tabs>
              <w:jc w:val="center"/>
              <w:rPr>
                <w:i/>
                <w:iCs/>
                <w:sz w:val="28"/>
                <w:szCs w:val="28"/>
              </w:rPr>
            </w:pPr>
          </w:p>
        </w:tc>
        <w:tc>
          <w:tcPr>
            <w:tcW w:w="1134" w:type="dxa"/>
            <w:vAlign w:val="center"/>
          </w:tcPr>
          <w:p w:rsidR="00394846" w:rsidRPr="003F7ABB" w:rsidRDefault="00394846" w:rsidP="00A841FC">
            <w:pPr>
              <w:pStyle w:val="a9"/>
              <w:numPr>
                <w:ilvl w:val="0"/>
                <w:numId w:val="6"/>
              </w:numPr>
              <w:tabs>
                <w:tab w:val="left" w:pos="176"/>
                <w:tab w:val="left" w:pos="993"/>
              </w:tabs>
              <w:jc w:val="center"/>
              <w:rPr>
                <w:sz w:val="28"/>
                <w:szCs w:val="28"/>
              </w:rPr>
            </w:pPr>
          </w:p>
        </w:tc>
        <w:tc>
          <w:tcPr>
            <w:tcW w:w="6520" w:type="dxa"/>
            <w:vAlign w:val="center"/>
          </w:tcPr>
          <w:p w:rsidR="00394846" w:rsidRPr="003F7ABB" w:rsidRDefault="00394846" w:rsidP="00FB37B8">
            <w:pPr>
              <w:shd w:val="clear" w:color="auto" w:fill="FFFFFF"/>
              <w:tabs>
                <w:tab w:val="left" w:pos="1134"/>
              </w:tabs>
              <w:spacing w:after="120"/>
              <w:rPr>
                <w:i/>
                <w:iCs/>
                <w:sz w:val="28"/>
                <w:szCs w:val="28"/>
              </w:rPr>
            </w:pPr>
            <w:r w:rsidRPr="003F7ABB">
              <w:rPr>
                <w:sz w:val="28"/>
                <w:szCs w:val="28"/>
              </w:rPr>
              <w:t>Структура и содержание программы</w:t>
            </w:r>
          </w:p>
        </w:tc>
        <w:tc>
          <w:tcPr>
            <w:tcW w:w="1134" w:type="dxa"/>
          </w:tcPr>
          <w:p w:rsidR="00394846" w:rsidRPr="003F7ABB" w:rsidRDefault="0097130E" w:rsidP="0090347B">
            <w:pPr>
              <w:tabs>
                <w:tab w:val="left" w:pos="993"/>
              </w:tabs>
              <w:jc w:val="center"/>
              <w:rPr>
                <w:i/>
                <w:iCs/>
                <w:sz w:val="28"/>
                <w:szCs w:val="28"/>
              </w:rPr>
            </w:pPr>
            <w:r w:rsidRPr="003F7ABB">
              <w:rPr>
                <w:i/>
                <w:iCs/>
                <w:sz w:val="28"/>
                <w:szCs w:val="28"/>
              </w:rPr>
              <w:t>5</w:t>
            </w:r>
          </w:p>
        </w:tc>
      </w:tr>
      <w:tr w:rsidR="00394846" w:rsidRPr="003F7ABB">
        <w:trPr>
          <w:trHeight w:val="399"/>
        </w:trPr>
        <w:tc>
          <w:tcPr>
            <w:tcW w:w="1101" w:type="dxa"/>
            <w:vMerge/>
          </w:tcPr>
          <w:p w:rsidR="00394846" w:rsidRPr="003F7ABB" w:rsidRDefault="00394846" w:rsidP="00FB37B8">
            <w:pPr>
              <w:tabs>
                <w:tab w:val="left" w:pos="993"/>
              </w:tabs>
              <w:jc w:val="center"/>
              <w:rPr>
                <w:i/>
                <w:iCs/>
                <w:sz w:val="28"/>
                <w:szCs w:val="28"/>
              </w:rPr>
            </w:pPr>
          </w:p>
        </w:tc>
        <w:tc>
          <w:tcPr>
            <w:tcW w:w="1134" w:type="dxa"/>
            <w:vAlign w:val="center"/>
          </w:tcPr>
          <w:p w:rsidR="00394846" w:rsidRPr="003F7ABB" w:rsidRDefault="00394846" w:rsidP="00A841FC">
            <w:pPr>
              <w:pStyle w:val="a9"/>
              <w:numPr>
                <w:ilvl w:val="0"/>
                <w:numId w:val="6"/>
              </w:numPr>
              <w:tabs>
                <w:tab w:val="left" w:pos="176"/>
                <w:tab w:val="left" w:pos="993"/>
              </w:tabs>
              <w:jc w:val="center"/>
              <w:rPr>
                <w:sz w:val="28"/>
                <w:szCs w:val="28"/>
              </w:rPr>
            </w:pPr>
          </w:p>
        </w:tc>
        <w:tc>
          <w:tcPr>
            <w:tcW w:w="6520" w:type="dxa"/>
            <w:vAlign w:val="center"/>
          </w:tcPr>
          <w:p w:rsidR="00394846" w:rsidRPr="003F7ABB" w:rsidRDefault="00394846" w:rsidP="00FB37B8">
            <w:pPr>
              <w:shd w:val="clear" w:color="auto" w:fill="FFFFFF"/>
              <w:tabs>
                <w:tab w:val="left" w:pos="1134"/>
              </w:tabs>
              <w:rPr>
                <w:i/>
                <w:iCs/>
                <w:sz w:val="28"/>
                <w:szCs w:val="28"/>
              </w:rPr>
            </w:pPr>
            <w:r w:rsidRPr="003F7ABB">
              <w:rPr>
                <w:sz w:val="28"/>
                <w:szCs w:val="28"/>
              </w:rPr>
              <w:t>Учебно-методические материалы</w:t>
            </w:r>
          </w:p>
        </w:tc>
        <w:tc>
          <w:tcPr>
            <w:tcW w:w="1134" w:type="dxa"/>
            <w:vAlign w:val="center"/>
          </w:tcPr>
          <w:p w:rsidR="00394846" w:rsidRPr="003F7ABB" w:rsidRDefault="004926C2" w:rsidP="0090347B">
            <w:pPr>
              <w:tabs>
                <w:tab w:val="left" w:pos="993"/>
              </w:tabs>
              <w:jc w:val="center"/>
              <w:rPr>
                <w:i/>
                <w:iCs/>
                <w:sz w:val="28"/>
                <w:szCs w:val="28"/>
              </w:rPr>
            </w:pPr>
            <w:r w:rsidRPr="003F7ABB">
              <w:rPr>
                <w:i/>
                <w:iCs/>
                <w:sz w:val="28"/>
                <w:szCs w:val="28"/>
              </w:rPr>
              <w:t>5</w:t>
            </w:r>
          </w:p>
        </w:tc>
      </w:tr>
      <w:tr w:rsidR="00394846" w:rsidRPr="003F7ABB">
        <w:trPr>
          <w:trHeight w:val="575"/>
        </w:trPr>
        <w:tc>
          <w:tcPr>
            <w:tcW w:w="1101" w:type="dxa"/>
            <w:vMerge/>
          </w:tcPr>
          <w:p w:rsidR="00394846" w:rsidRPr="003F7ABB" w:rsidRDefault="00394846" w:rsidP="00FB37B8">
            <w:pPr>
              <w:tabs>
                <w:tab w:val="left" w:pos="993"/>
              </w:tabs>
              <w:jc w:val="center"/>
              <w:rPr>
                <w:i/>
                <w:iCs/>
                <w:sz w:val="28"/>
                <w:szCs w:val="28"/>
              </w:rPr>
            </w:pPr>
          </w:p>
        </w:tc>
        <w:tc>
          <w:tcPr>
            <w:tcW w:w="1134" w:type="dxa"/>
            <w:vAlign w:val="center"/>
          </w:tcPr>
          <w:p w:rsidR="00394846" w:rsidRPr="003F7ABB" w:rsidRDefault="00394846" w:rsidP="00A841FC">
            <w:pPr>
              <w:pStyle w:val="a9"/>
              <w:numPr>
                <w:ilvl w:val="0"/>
                <w:numId w:val="6"/>
              </w:numPr>
              <w:tabs>
                <w:tab w:val="left" w:pos="176"/>
                <w:tab w:val="left" w:pos="993"/>
              </w:tabs>
              <w:jc w:val="center"/>
              <w:rPr>
                <w:sz w:val="28"/>
                <w:szCs w:val="28"/>
              </w:rPr>
            </w:pPr>
          </w:p>
        </w:tc>
        <w:tc>
          <w:tcPr>
            <w:tcW w:w="6520" w:type="dxa"/>
            <w:vAlign w:val="center"/>
          </w:tcPr>
          <w:p w:rsidR="00394846" w:rsidRPr="003F7ABB" w:rsidRDefault="00394846" w:rsidP="00FB37B8">
            <w:pPr>
              <w:shd w:val="clear" w:color="auto" w:fill="FFFFFF"/>
              <w:tabs>
                <w:tab w:val="left" w:pos="1134"/>
              </w:tabs>
              <w:spacing w:after="120"/>
              <w:rPr>
                <w:i/>
                <w:iCs/>
                <w:sz w:val="28"/>
                <w:szCs w:val="28"/>
              </w:rPr>
            </w:pPr>
            <w:r w:rsidRPr="003F7ABB">
              <w:rPr>
                <w:sz w:val="28"/>
                <w:szCs w:val="28"/>
              </w:rPr>
              <w:t>Технологии и методики образовательной деятельности</w:t>
            </w:r>
          </w:p>
        </w:tc>
        <w:tc>
          <w:tcPr>
            <w:tcW w:w="1134" w:type="dxa"/>
            <w:vAlign w:val="center"/>
          </w:tcPr>
          <w:p w:rsidR="00394846" w:rsidRPr="003F7ABB" w:rsidRDefault="004926C2" w:rsidP="0090347B">
            <w:pPr>
              <w:tabs>
                <w:tab w:val="left" w:pos="993"/>
              </w:tabs>
              <w:jc w:val="center"/>
              <w:rPr>
                <w:i/>
                <w:iCs/>
                <w:sz w:val="28"/>
                <w:szCs w:val="28"/>
              </w:rPr>
            </w:pPr>
            <w:r w:rsidRPr="003F7ABB">
              <w:rPr>
                <w:i/>
                <w:iCs/>
                <w:sz w:val="28"/>
                <w:szCs w:val="28"/>
              </w:rPr>
              <w:t>5</w:t>
            </w:r>
          </w:p>
        </w:tc>
      </w:tr>
      <w:tr w:rsidR="00394846" w:rsidRPr="003F7ABB">
        <w:tc>
          <w:tcPr>
            <w:tcW w:w="1101" w:type="dxa"/>
            <w:vMerge/>
          </w:tcPr>
          <w:p w:rsidR="00394846" w:rsidRPr="003F7ABB" w:rsidRDefault="00394846" w:rsidP="00FB37B8">
            <w:pPr>
              <w:tabs>
                <w:tab w:val="left" w:pos="993"/>
              </w:tabs>
              <w:jc w:val="center"/>
              <w:rPr>
                <w:i/>
                <w:iCs/>
                <w:sz w:val="28"/>
                <w:szCs w:val="28"/>
              </w:rPr>
            </w:pPr>
          </w:p>
        </w:tc>
        <w:tc>
          <w:tcPr>
            <w:tcW w:w="1134" w:type="dxa"/>
            <w:vAlign w:val="center"/>
          </w:tcPr>
          <w:p w:rsidR="00394846" w:rsidRPr="003F7ABB" w:rsidRDefault="00394846" w:rsidP="00A841FC">
            <w:pPr>
              <w:pStyle w:val="a9"/>
              <w:numPr>
                <w:ilvl w:val="0"/>
                <w:numId w:val="6"/>
              </w:numPr>
              <w:tabs>
                <w:tab w:val="left" w:pos="176"/>
                <w:tab w:val="left" w:pos="993"/>
              </w:tabs>
              <w:jc w:val="center"/>
              <w:rPr>
                <w:sz w:val="28"/>
                <w:szCs w:val="28"/>
              </w:rPr>
            </w:pPr>
          </w:p>
        </w:tc>
        <w:tc>
          <w:tcPr>
            <w:tcW w:w="6520" w:type="dxa"/>
            <w:vAlign w:val="center"/>
          </w:tcPr>
          <w:p w:rsidR="00394846" w:rsidRPr="003F7ABB" w:rsidRDefault="00394846" w:rsidP="00FB37B8">
            <w:pPr>
              <w:shd w:val="clear" w:color="auto" w:fill="FFFFFF"/>
              <w:tabs>
                <w:tab w:val="left" w:pos="1134"/>
              </w:tabs>
              <w:rPr>
                <w:i/>
                <w:iCs/>
                <w:sz w:val="28"/>
                <w:szCs w:val="28"/>
              </w:rPr>
            </w:pPr>
            <w:r w:rsidRPr="003F7ABB">
              <w:rPr>
                <w:sz w:val="28"/>
                <w:szCs w:val="28"/>
              </w:rPr>
              <w:t xml:space="preserve">Профессорско-преподавательский состав </w:t>
            </w:r>
          </w:p>
        </w:tc>
        <w:tc>
          <w:tcPr>
            <w:tcW w:w="1134" w:type="dxa"/>
            <w:vAlign w:val="center"/>
          </w:tcPr>
          <w:p w:rsidR="00394846" w:rsidRPr="003F7ABB" w:rsidRDefault="00CF37BF" w:rsidP="0090347B">
            <w:pPr>
              <w:tabs>
                <w:tab w:val="left" w:pos="993"/>
              </w:tabs>
              <w:jc w:val="center"/>
              <w:rPr>
                <w:i/>
                <w:iCs/>
                <w:sz w:val="28"/>
                <w:szCs w:val="28"/>
              </w:rPr>
            </w:pPr>
            <w:r w:rsidRPr="003F7ABB">
              <w:rPr>
                <w:i/>
                <w:iCs/>
                <w:sz w:val="28"/>
                <w:szCs w:val="28"/>
              </w:rPr>
              <w:t>5</w:t>
            </w:r>
          </w:p>
        </w:tc>
      </w:tr>
      <w:tr w:rsidR="00394846" w:rsidRPr="003F7ABB">
        <w:tc>
          <w:tcPr>
            <w:tcW w:w="1101" w:type="dxa"/>
            <w:vMerge/>
          </w:tcPr>
          <w:p w:rsidR="00394846" w:rsidRPr="003F7ABB" w:rsidRDefault="00394846" w:rsidP="00FB37B8">
            <w:pPr>
              <w:tabs>
                <w:tab w:val="left" w:pos="993"/>
              </w:tabs>
              <w:jc w:val="center"/>
              <w:rPr>
                <w:i/>
                <w:iCs/>
                <w:sz w:val="28"/>
                <w:szCs w:val="28"/>
              </w:rPr>
            </w:pPr>
          </w:p>
        </w:tc>
        <w:tc>
          <w:tcPr>
            <w:tcW w:w="1134" w:type="dxa"/>
            <w:vAlign w:val="center"/>
          </w:tcPr>
          <w:p w:rsidR="00394846" w:rsidRPr="003F7ABB" w:rsidRDefault="00394846" w:rsidP="00A841FC">
            <w:pPr>
              <w:pStyle w:val="a9"/>
              <w:numPr>
                <w:ilvl w:val="0"/>
                <w:numId w:val="6"/>
              </w:numPr>
              <w:tabs>
                <w:tab w:val="left" w:pos="176"/>
                <w:tab w:val="left" w:pos="993"/>
              </w:tabs>
              <w:jc w:val="center"/>
              <w:rPr>
                <w:sz w:val="28"/>
                <w:szCs w:val="28"/>
              </w:rPr>
            </w:pPr>
          </w:p>
        </w:tc>
        <w:tc>
          <w:tcPr>
            <w:tcW w:w="6520" w:type="dxa"/>
            <w:vAlign w:val="center"/>
          </w:tcPr>
          <w:p w:rsidR="00394846" w:rsidRPr="003F7ABB" w:rsidRDefault="00394846" w:rsidP="00FB37B8">
            <w:pPr>
              <w:shd w:val="clear" w:color="auto" w:fill="FFFFFF"/>
              <w:tabs>
                <w:tab w:val="left" w:pos="1134"/>
              </w:tabs>
              <w:rPr>
                <w:sz w:val="28"/>
                <w:szCs w:val="28"/>
              </w:rPr>
            </w:pPr>
            <w:r w:rsidRPr="003F7ABB">
              <w:rPr>
                <w:sz w:val="28"/>
                <w:szCs w:val="28"/>
              </w:rPr>
              <w:t>Материально-технические и финансовые ресурсы</w:t>
            </w:r>
          </w:p>
        </w:tc>
        <w:tc>
          <w:tcPr>
            <w:tcW w:w="1134" w:type="dxa"/>
            <w:vAlign w:val="center"/>
          </w:tcPr>
          <w:p w:rsidR="00394846" w:rsidRPr="003F7ABB" w:rsidRDefault="001F57D6" w:rsidP="0090347B">
            <w:pPr>
              <w:tabs>
                <w:tab w:val="left" w:pos="993"/>
              </w:tabs>
              <w:jc w:val="center"/>
              <w:rPr>
                <w:i/>
                <w:iCs/>
                <w:sz w:val="28"/>
                <w:szCs w:val="28"/>
              </w:rPr>
            </w:pPr>
            <w:r w:rsidRPr="003F7ABB">
              <w:rPr>
                <w:i/>
                <w:iCs/>
                <w:sz w:val="28"/>
                <w:szCs w:val="28"/>
              </w:rPr>
              <w:t>5</w:t>
            </w:r>
          </w:p>
        </w:tc>
      </w:tr>
      <w:tr w:rsidR="00394846" w:rsidRPr="003F7ABB">
        <w:tc>
          <w:tcPr>
            <w:tcW w:w="1101" w:type="dxa"/>
            <w:vMerge/>
          </w:tcPr>
          <w:p w:rsidR="00394846" w:rsidRPr="003F7ABB" w:rsidRDefault="00394846" w:rsidP="00FB37B8">
            <w:pPr>
              <w:tabs>
                <w:tab w:val="left" w:pos="993"/>
              </w:tabs>
              <w:jc w:val="center"/>
              <w:rPr>
                <w:i/>
                <w:iCs/>
                <w:sz w:val="28"/>
                <w:szCs w:val="28"/>
              </w:rPr>
            </w:pPr>
          </w:p>
        </w:tc>
        <w:tc>
          <w:tcPr>
            <w:tcW w:w="1134" w:type="dxa"/>
            <w:vAlign w:val="center"/>
          </w:tcPr>
          <w:p w:rsidR="00394846" w:rsidRPr="003F7ABB" w:rsidRDefault="00394846" w:rsidP="00A841FC">
            <w:pPr>
              <w:pStyle w:val="a9"/>
              <w:numPr>
                <w:ilvl w:val="0"/>
                <w:numId w:val="6"/>
              </w:numPr>
              <w:tabs>
                <w:tab w:val="left" w:pos="176"/>
                <w:tab w:val="left" w:pos="993"/>
              </w:tabs>
              <w:jc w:val="center"/>
              <w:rPr>
                <w:sz w:val="28"/>
                <w:szCs w:val="28"/>
              </w:rPr>
            </w:pPr>
          </w:p>
        </w:tc>
        <w:tc>
          <w:tcPr>
            <w:tcW w:w="6520" w:type="dxa"/>
            <w:vAlign w:val="center"/>
          </w:tcPr>
          <w:p w:rsidR="00394846" w:rsidRPr="003F7ABB" w:rsidRDefault="00394846" w:rsidP="00FB37B8">
            <w:pPr>
              <w:shd w:val="clear" w:color="auto" w:fill="FFFFFF"/>
              <w:tabs>
                <w:tab w:val="left" w:pos="1134"/>
              </w:tabs>
              <w:rPr>
                <w:sz w:val="28"/>
                <w:szCs w:val="28"/>
              </w:rPr>
            </w:pPr>
            <w:r w:rsidRPr="003F7ABB">
              <w:rPr>
                <w:sz w:val="28"/>
                <w:szCs w:val="28"/>
              </w:rPr>
              <w:t>Информационные ресурсы</w:t>
            </w:r>
          </w:p>
        </w:tc>
        <w:tc>
          <w:tcPr>
            <w:tcW w:w="1134" w:type="dxa"/>
            <w:vAlign w:val="center"/>
          </w:tcPr>
          <w:p w:rsidR="00394846" w:rsidRPr="003F7ABB" w:rsidRDefault="0084073D" w:rsidP="0090347B">
            <w:pPr>
              <w:tabs>
                <w:tab w:val="left" w:pos="993"/>
              </w:tabs>
              <w:jc w:val="center"/>
              <w:rPr>
                <w:i/>
                <w:iCs/>
                <w:sz w:val="28"/>
                <w:szCs w:val="28"/>
              </w:rPr>
            </w:pPr>
            <w:r w:rsidRPr="003F7ABB">
              <w:rPr>
                <w:i/>
                <w:iCs/>
                <w:sz w:val="28"/>
                <w:szCs w:val="28"/>
              </w:rPr>
              <w:t>5</w:t>
            </w:r>
          </w:p>
        </w:tc>
      </w:tr>
      <w:tr w:rsidR="00394846" w:rsidRPr="003F7ABB">
        <w:trPr>
          <w:trHeight w:val="407"/>
        </w:trPr>
        <w:tc>
          <w:tcPr>
            <w:tcW w:w="1101" w:type="dxa"/>
            <w:vMerge/>
          </w:tcPr>
          <w:p w:rsidR="00394846" w:rsidRPr="003F7ABB" w:rsidRDefault="00394846" w:rsidP="00FB37B8">
            <w:pPr>
              <w:tabs>
                <w:tab w:val="left" w:pos="993"/>
              </w:tabs>
              <w:jc w:val="center"/>
              <w:rPr>
                <w:i/>
                <w:iCs/>
                <w:sz w:val="28"/>
                <w:szCs w:val="28"/>
              </w:rPr>
            </w:pPr>
          </w:p>
        </w:tc>
        <w:tc>
          <w:tcPr>
            <w:tcW w:w="1134" w:type="dxa"/>
            <w:vAlign w:val="center"/>
          </w:tcPr>
          <w:p w:rsidR="00394846" w:rsidRPr="003F7ABB" w:rsidRDefault="00394846" w:rsidP="00A841FC">
            <w:pPr>
              <w:pStyle w:val="a9"/>
              <w:numPr>
                <w:ilvl w:val="0"/>
                <w:numId w:val="6"/>
              </w:numPr>
              <w:tabs>
                <w:tab w:val="left" w:pos="176"/>
                <w:tab w:val="left" w:pos="993"/>
              </w:tabs>
              <w:jc w:val="center"/>
              <w:rPr>
                <w:sz w:val="28"/>
                <w:szCs w:val="28"/>
              </w:rPr>
            </w:pPr>
          </w:p>
        </w:tc>
        <w:tc>
          <w:tcPr>
            <w:tcW w:w="6520" w:type="dxa"/>
            <w:vAlign w:val="center"/>
          </w:tcPr>
          <w:p w:rsidR="00394846" w:rsidRPr="003F7ABB" w:rsidRDefault="00394846" w:rsidP="00FB37B8">
            <w:pPr>
              <w:shd w:val="clear" w:color="auto" w:fill="FFFFFF"/>
              <w:tabs>
                <w:tab w:val="left" w:pos="1134"/>
              </w:tabs>
              <w:rPr>
                <w:i/>
                <w:iCs/>
                <w:sz w:val="28"/>
                <w:szCs w:val="28"/>
              </w:rPr>
            </w:pPr>
            <w:r w:rsidRPr="003F7ABB">
              <w:rPr>
                <w:sz w:val="28"/>
                <w:szCs w:val="28"/>
              </w:rPr>
              <w:t>Научно-исследовательская деятельность</w:t>
            </w:r>
          </w:p>
        </w:tc>
        <w:tc>
          <w:tcPr>
            <w:tcW w:w="1134" w:type="dxa"/>
            <w:vAlign w:val="center"/>
          </w:tcPr>
          <w:p w:rsidR="00394846" w:rsidRPr="003F7ABB" w:rsidRDefault="0084073D" w:rsidP="0090347B">
            <w:pPr>
              <w:tabs>
                <w:tab w:val="left" w:pos="993"/>
              </w:tabs>
              <w:jc w:val="center"/>
              <w:rPr>
                <w:i/>
                <w:iCs/>
                <w:sz w:val="28"/>
                <w:szCs w:val="28"/>
              </w:rPr>
            </w:pPr>
            <w:r w:rsidRPr="003F7ABB">
              <w:rPr>
                <w:i/>
                <w:iCs/>
                <w:sz w:val="28"/>
                <w:szCs w:val="28"/>
              </w:rPr>
              <w:t>5</w:t>
            </w:r>
          </w:p>
        </w:tc>
      </w:tr>
      <w:tr w:rsidR="00394846" w:rsidRPr="003F7ABB">
        <w:tc>
          <w:tcPr>
            <w:tcW w:w="1101" w:type="dxa"/>
            <w:vMerge/>
          </w:tcPr>
          <w:p w:rsidR="00394846" w:rsidRPr="003F7ABB" w:rsidRDefault="00394846" w:rsidP="00FB37B8">
            <w:pPr>
              <w:tabs>
                <w:tab w:val="left" w:pos="993"/>
              </w:tabs>
              <w:jc w:val="center"/>
              <w:rPr>
                <w:i/>
                <w:iCs/>
                <w:sz w:val="28"/>
                <w:szCs w:val="28"/>
              </w:rPr>
            </w:pPr>
          </w:p>
        </w:tc>
        <w:tc>
          <w:tcPr>
            <w:tcW w:w="1134" w:type="dxa"/>
            <w:vAlign w:val="center"/>
          </w:tcPr>
          <w:p w:rsidR="00394846" w:rsidRPr="003F7ABB" w:rsidRDefault="00394846" w:rsidP="00A841FC">
            <w:pPr>
              <w:pStyle w:val="a9"/>
              <w:numPr>
                <w:ilvl w:val="0"/>
                <w:numId w:val="6"/>
              </w:numPr>
              <w:tabs>
                <w:tab w:val="left" w:pos="176"/>
                <w:tab w:val="left" w:pos="993"/>
              </w:tabs>
              <w:jc w:val="center"/>
              <w:rPr>
                <w:sz w:val="28"/>
                <w:szCs w:val="28"/>
              </w:rPr>
            </w:pPr>
          </w:p>
        </w:tc>
        <w:tc>
          <w:tcPr>
            <w:tcW w:w="6520" w:type="dxa"/>
            <w:vAlign w:val="center"/>
          </w:tcPr>
          <w:p w:rsidR="00394846" w:rsidRPr="003F7ABB" w:rsidRDefault="00394846" w:rsidP="00FB37B8">
            <w:pPr>
              <w:shd w:val="clear" w:color="auto" w:fill="FFFFFF"/>
              <w:tabs>
                <w:tab w:val="left" w:pos="1134"/>
              </w:tabs>
              <w:rPr>
                <w:i/>
                <w:iCs/>
                <w:sz w:val="28"/>
                <w:szCs w:val="28"/>
              </w:rPr>
            </w:pPr>
            <w:r w:rsidRPr="003F7ABB">
              <w:rPr>
                <w:sz w:val="28"/>
                <w:szCs w:val="28"/>
              </w:rPr>
              <w:t>Участие работодателей в реализации образовательной программы</w:t>
            </w:r>
          </w:p>
        </w:tc>
        <w:tc>
          <w:tcPr>
            <w:tcW w:w="1134" w:type="dxa"/>
            <w:vAlign w:val="center"/>
          </w:tcPr>
          <w:p w:rsidR="00394846" w:rsidRPr="003F7ABB" w:rsidRDefault="001E6FEE" w:rsidP="0090347B">
            <w:pPr>
              <w:tabs>
                <w:tab w:val="left" w:pos="993"/>
              </w:tabs>
              <w:jc w:val="center"/>
              <w:rPr>
                <w:i/>
                <w:iCs/>
                <w:sz w:val="28"/>
                <w:szCs w:val="28"/>
              </w:rPr>
            </w:pPr>
            <w:r w:rsidRPr="003F7ABB">
              <w:rPr>
                <w:i/>
                <w:iCs/>
                <w:sz w:val="28"/>
                <w:szCs w:val="28"/>
              </w:rPr>
              <w:t>5</w:t>
            </w:r>
          </w:p>
        </w:tc>
      </w:tr>
      <w:tr w:rsidR="00394846" w:rsidRPr="003F7ABB">
        <w:trPr>
          <w:trHeight w:val="421"/>
        </w:trPr>
        <w:tc>
          <w:tcPr>
            <w:tcW w:w="1101" w:type="dxa"/>
            <w:vMerge/>
          </w:tcPr>
          <w:p w:rsidR="00394846" w:rsidRPr="003F7ABB" w:rsidRDefault="00394846" w:rsidP="00FB37B8">
            <w:pPr>
              <w:tabs>
                <w:tab w:val="left" w:pos="993"/>
              </w:tabs>
              <w:jc w:val="center"/>
              <w:rPr>
                <w:i/>
                <w:iCs/>
                <w:sz w:val="28"/>
                <w:szCs w:val="28"/>
              </w:rPr>
            </w:pPr>
          </w:p>
        </w:tc>
        <w:tc>
          <w:tcPr>
            <w:tcW w:w="1134" w:type="dxa"/>
            <w:vAlign w:val="center"/>
          </w:tcPr>
          <w:p w:rsidR="00394846" w:rsidRPr="003F7ABB" w:rsidRDefault="00394846" w:rsidP="00A841FC">
            <w:pPr>
              <w:pStyle w:val="a9"/>
              <w:numPr>
                <w:ilvl w:val="0"/>
                <w:numId w:val="6"/>
              </w:numPr>
              <w:tabs>
                <w:tab w:val="left" w:pos="176"/>
                <w:tab w:val="left" w:pos="993"/>
              </w:tabs>
              <w:jc w:val="center"/>
              <w:rPr>
                <w:sz w:val="28"/>
                <w:szCs w:val="28"/>
              </w:rPr>
            </w:pPr>
          </w:p>
        </w:tc>
        <w:tc>
          <w:tcPr>
            <w:tcW w:w="6520" w:type="dxa"/>
            <w:vAlign w:val="center"/>
          </w:tcPr>
          <w:p w:rsidR="00394846" w:rsidRPr="003F7ABB" w:rsidRDefault="00394846" w:rsidP="00FB37B8">
            <w:pPr>
              <w:shd w:val="clear" w:color="auto" w:fill="FFFFFF"/>
              <w:tabs>
                <w:tab w:val="left" w:pos="1134"/>
              </w:tabs>
              <w:rPr>
                <w:i/>
                <w:iCs/>
                <w:sz w:val="28"/>
                <w:szCs w:val="28"/>
              </w:rPr>
            </w:pPr>
            <w:r w:rsidRPr="003F7ABB">
              <w:rPr>
                <w:sz w:val="28"/>
                <w:szCs w:val="28"/>
              </w:rPr>
              <w:t>Участие студентов в определении содержания программы</w:t>
            </w:r>
          </w:p>
        </w:tc>
        <w:tc>
          <w:tcPr>
            <w:tcW w:w="1134" w:type="dxa"/>
            <w:vAlign w:val="center"/>
          </w:tcPr>
          <w:p w:rsidR="00394846" w:rsidRPr="003F7ABB" w:rsidRDefault="004D2813" w:rsidP="0090347B">
            <w:pPr>
              <w:tabs>
                <w:tab w:val="left" w:pos="993"/>
              </w:tabs>
              <w:jc w:val="center"/>
              <w:rPr>
                <w:i/>
                <w:iCs/>
                <w:sz w:val="28"/>
                <w:szCs w:val="28"/>
              </w:rPr>
            </w:pPr>
            <w:r w:rsidRPr="003F7ABB">
              <w:rPr>
                <w:i/>
                <w:iCs/>
                <w:sz w:val="28"/>
                <w:szCs w:val="28"/>
              </w:rPr>
              <w:t>4</w:t>
            </w:r>
          </w:p>
        </w:tc>
      </w:tr>
      <w:tr w:rsidR="00394846" w:rsidRPr="003F7ABB">
        <w:trPr>
          <w:trHeight w:val="414"/>
        </w:trPr>
        <w:tc>
          <w:tcPr>
            <w:tcW w:w="1101" w:type="dxa"/>
            <w:vMerge/>
          </w:tcPr>
          <w:p w:rsidR="00394846" w:rsidRPr="003F7ABB" w:rsidRDefault="00394846" w:rsidP="00FB37B8">
            <w:pPr>
              <w:tabs>
                <w:tab w:val="left" w:pos="993"/>
              </w:tabs>
              <w:jc w:val="center"/>
              <w:rPr>
                <w:i/>
                <w:iCs/>
                <w:sz w:val="28"/>
                <w:szCs w:val="28"/>
              </w:rPr>
            </w:pPr>
          </w:p>
        </w:tc>
        <w:tc>
          <w:tcPr>
            <w:tcW w:w="1134" w:type="dxa"/>
            <w:vAlign w:val="center"/>
          </w:tcPr>
          <w:p w:rsidR="00394846" w:rsidRPr="003F7ABB" w:rsidRDefault="00394846" w:rsidP="00A841FC">
            <w:pPr>
              <w:pStyle w:val="a9"/>
              <w:numPr>
                <w:ilvl w:val="0"/>
                <w:numId w:val="6"/>
              </w:numPr>
              <w:tabs>
                <w:tab w:val="left" w:pos="176"/>
                <w:tab w:val="left" w:pos="993"/>
              </w:tabs>
              <w:jc w:val="center"/>
              <w:rPr>
                <w:sz w:val="28"/>
                <w:szCs w:val="28"/>
              </w:rPr>
            </w:pPr>
          </w:p>
        </w:tc>
        <w:tc>
          <w:tcPr>
            <w:tcW w:w="6520" w:type="dxa"/>
            <w:vAlign w:val="center"/>
          </w:tcPr>
          <w:p w:rsidR="00394846" w:rsidRPr="003F7ABB" w:rsidRDefault="00394846" w:rsidP="00FB37B8">
            <w:pPr>
              <w:shd w:val="clear" w:color="auto" w:fill="FFFFFF"/>
              <w:tabs>
                <w:tab w:val="left" w:pos="1134"/>
              </w:tabs>
              <w:rPr>
                <w:i/>
                <w:iCs/>
                <w:sz w:val="28"/>
                <w:szCs w:val="28"/>
              </w:rPr>
            </w:pPr>
            <w:r w:rsidRPr="003F7ABB">
              <w:rPr>
                <w:sz w:val="28"/>
                <w:szCs w:val="28"/>
              </w:rPr>
              <w:t>Студенческие сервисы</w:t>
            </w:r>
          </w:p>
        </w:tc>
        <w:tc>
          <w:tcPr>
            <w:tcW w:w="1134" w:type="dxa"/>
            <w:vAlign w:val="center"/>
          </w:tcPr>
          <w:p w:rsidR="00394846" w:rsidRPr="003F7ABB" w:rsidRDefault="0085029C" w:rsidP="0090347B">
            <w:pPr>
              <w:tabs>
                <w:tab w:val="left" w:pos="993"/>
              </w:tabs>
              <w:jc w:val="center"/>
              <w:rPr>
                <w:i/>
                <w:iCs/>
                <w:sz w:val="28"/>
                <w:szCs w:val="28"/>
              </w:rPr>
            </w:pPr>
            <w:r w:rsidRPr="003F7ABB">
              <w:rPr>
                <w:i/>
                <w:iCs/>
                <w:sz w:val="28"/>
                <w:szCs w:val="28"/>
              </w:rPr>
              <w:t>5</w:t>
            </w:r>
          </w:p>
        </w:tc>
      </w:tr>
      <w:tr w:rsidR="00394846" w:rsidRPr="003F7ABB">
        <w:trPr>
          <w:trHeight w:val="419"/>
        </w:trPr>
        <w:tc>
          <w:tcPr>
            <w:tcW w:w="1101" w:type="dxa"/>
            <w:vMerge/>
          </w:tcPr>
          <w:p w:rsidR="00394846" w:rsidRPr="003F7ABB" w:rsidRDefault="00394846" w:rsidP="00FB37B8">
            <w:pPr>
              <w:tabs>
                <w:tab w:val="left" w:pos="993"/>
              </w:tabs>
              <w:jc w:val="center"/>
              <w:rPr>
                <w:i/>
                <w:iCs/>
                <w:sz w:val="28"/>
                <w:szCs w:val="28"/>
              </w:rPr>
            </w:pPr>
          </w:p>
        </w:tc>
        <w:tc>
          <w:tcPr>
            <w:tcW w:w="1134" w:type="dxa"/>
            <w:vAlign w:val="center"/>
          </w:tcPr>
          <w:p w:rsidR="00394846" w:rsidRPr="003F7ABB" w:rsidRDefault="00394846" w:rsidP="00A841FC">
            <w:pPr>
              <w:pStyle w:val="a9"/>
              <w:numPr>
                <w:ilvl w:val="0"/>
                <w:numId w:val="6"/>
              </w:numPr>
              <w:tabs>
                <w:tab w:val="left" w:pos="176"/>
                <w:tab w:val="left" w:pos="993"/>
              </w:tabs>
              <w:jc w:val="center"/>
              <w:rPr>
                <w:sz w:val="28"/>
                <w:szCs w:val="28"/>
              </w:rPr>
            </w:pPr>
          </w:p>
        </w:tc>
        <w:tc>
          <w:tcPr>
            <w:tcW w:w="6520" w:type="dxa"/>
            <w:vAlign w:val="center"/>
          </w:tcPr>
          <w:p w:rsidR="00394846" w:rsidRPr="003F7ABB" w:rsidRDefault="00394846" w:rsidP="00FB37B8">
            <w:pPr>
              <w:shd w:val="clear" w:color="auto" w:fill="FFFFFF"/>
              <w:tabs>
                <w:tab w:val="left" w:pos="1134"/>
              </w:tabs>
              <w:rPr>
                <w:i/>
                <w:iCs/>
                <w:sz w:val="28"/>
                <w:szCs w:val="28"/>
              </w:rPr>
            </w:pPr>
            <w:r w:rsidRPr="003F7ABB">
              <w:rPr>
                <w:sz w:val="28"/>
                <w:szCs w:val="28"/>
              </w:rPr>
              <w:t>Профориентация и подготовка абитуриентов</w:t>
            </w:r>
          </w:p>
        </w:tc>
        <w:tc>
          <w:tcPr>
            <w:tcW w:w="1134" w:type="dxa"/>
            <w:vAlign w:val="center"/>
          </w:tcPr>
          <w:p w:rsidR="00394846" w:rsidRPr="003F7ABB" w:rsidRDefault="0085029C" w:rsidP="0090347B">
            <w:pPr>
              <w:tabs>
                <w:tab w:val="left" w:pos="993"/>
              </w:tabs>
              <w:jc w:val="center"/>
              <w:rPr>
                <w:i/>
                <w:iCs/>
                <w:sz w:val="28"/>
                <w:szCs w:val="28"/>
              </w:rPr>
            </w:pPr>
            <w:r w:rsidRPr="003F7ABB">
              <w:rPr>
                <w:i/>
                <w:iCs/>
                <w:sz w:val="28"/>
                <w:szCs w:val="28"/>
              </w:rPr>
              <w:t>5</w:t>
            </w:r>
          </w:p>
        </w:tc>
      </w:tr>
    </w:tbl>
    <w:p w:rsidR="00394846" w:rsidRPr="003F7ABB" w:rsidRDefault="00394846" w:rsidP="00FB37B8">
      <w:pPr>
        <w:tabs>
          <w:tab w:val="left" w:pos="993"/>
        </w:tabs>
        <w:ind w:firstLine="709"/>
        <w:rPr>
          <w:i/>
          <w:iCs/>
          <w:sz w:val="28"/>
          <w:szCs w:val="28"/>
        </w:rPr>
      </w:pPr>
    </w:p>
    <w:p w:rsidR="00394846" w:rsidRPr="003F7ABB" w:rsidRDefault="00394846" w:rsidP="00FB37B8">
      <w:pPr>
        <w:tabs>
          <w:tab w:val="left" w:pos="993"/>
        </w:tabs>
        <w:ind w:firstLine="709"/>
        <w:rPr>
          <w:i/>
          <w:iCs/>
          <w:sz w:val="28"/>
          <w:szCs w:val="28"/>
        </w:rPr>
      </w:pPr>
    </w:p>
    <w:p w:rsidR="00394846" w:rsidRPr="003F7ABB" w:rsidRDefault="00394846" w:rsidP="00FB37B8">
      <w:pPr>
        <w:tabs>
          <w:tab w:val="left" w:pos="993"/>
        </w:tabs>
        <w:ind w:firstLine="709"/>
        <w:rPr>
          <w:i/>
          <w:iCs/>
          <w:sz w:val="28"/>
          <w:szCs w:val="28"/>
        </w:rPr>
      </w:pPr>
    </w:p>
    <w:p w:rsidR="00394846" w:rsidRPr="003F7ABB" w:rsidRDefault="00394846" w:rsidP="00FB37B8">
      <w:pPr>
        <w:tabs>
          <w:tab w:val="left" w:pos="993"/>
        </w:tabs>
        <w:ind w:firstLine="709"/>
        <w:rPr>
          <w:i/>
          <w:iCs/>
          <w:sz w:val="28"/>
          <w:szCs w:val="28"/>
        </w:rPr>
      </w:pPr>
    </w:p>
    <w:p w:rsidR="00140789" w:rsidRDefault="00140789" w:rsidP="00A938BC">
      <w:pPr>
        <w:tabs>
          <w:tab w:val="left" w:pos="993"/>
        </w:tabs>
        <w:ind w:left="-1418" w:firstLine="709"/>
        <w:rPr>
          <w:i/>
          <w:iCs/>
          <w:sz w:val="28"/>
          <w:szCs w:val="28"/>
        </w:rPr>
      </w:pPr>
    </w:p>
    <w:p w:rsidR="00140789" w:rsidRDefault="00140789" w:rsidP="00140789">
      <w:pPr>
        <w:rPr>
          <w:sz w:val="28"/>
          <w:szCs w:val="28"/>
        </w:rPr>
      </w:pPr>
    </w:p>
    <w:p w:rsidR="002D61E7" w:rsidRPr="00140789" w:rsidRDefault="00C1253B" w:rsidP="00140789">
      <w:pPr>
        <w:rPr>
          <w:sz w:val="28"/>
          <w:szCs w:val="28"/>
        </w:rPr>
      </w:pPr>
      <w:r>
        <w:rPr>
          <w:i/>
          <w:noProof/>
        </w:rPr>
        <w:drawing>
          <wp:inline distT="0" distB="0" distL="0" distR="0">
            <wp:extent cx="5695950" cy="61912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4846" w:rsidRPr="005D4964" w:rsidRDefault="00394846" w:rsidP="005D4964">
      <w:pPr>
        <w:tabs>
          <w:tab w:val="left" w:pos="530"/>
          <w:tab w:val="left" w:pos="993"/>
        </w:tabs>
        <w:rPr>
          <w:sz w:val="28"/>
          <w:szCs w:val="28"/>
        </w:rPr>
      </w:pPr>
    </w:p>
    <w:p w:rsidR="00394846" w:rsidRPr="003F7ABB" w:rsidRDefault="00394846" w:rsidP="00F57721">
      <w:pPr>
        <w:pStyle w:val="10"/>
        <w:keepLines/>
        <w:spacing w:before="480" w:after="0"/>
        <w:ind w:left="709"/>
        <w:rPr>
          <w:rFonts w:ascii="Times New Roman" w:hAnsi="Times New Roman" w:cs="Times New Roman"/>
        </w:rPr>
      </w:pPr>
      <w:bookmarkStart w:id="30" w:name="_Toc347910497"/>
      <w:bookmarkStart w:id="31" w:name="_Toc347926038"/>
      <w:bookmarkStart w:id="32" w:name="_Toc347926105"/>
      <w:bookmarkStart w:id="33" w:name="_Toc363814187"/>
      <w:bookmarkStart w:id="34" w:name="_Toc380659550"/>
      <w:bookmarkStart w:id="35" w:name="_Toc382389970"/>
      <w:bookmarkStart w:id="36" w:name="_Toc422995296"/>
      <w:bookmarkStart w:id="37" w:name="_Toc511327368"/>
      <w:r w:rsidRPr="003F7ABB">
        <w:rPr>
          <w:rFonts w:ascii="Times New Roman" w:hAnsi="Times New Roman" w:cs="Times New Roman"/>
        </w:rPr>
        <w:lastRenderedPageBreak/>
        <w:t>КАЧЕСТВО РЕЗУЛЬТАТОВ ОБУЧЕНИЯ</w:t>
      </w:r>
      <w:bookmarkEnd w:id="30"/>
      <w:bookmarkEnd w:id="31"/>
      <w:bookmarkEnd w:id="32"/>
      <w:bookmarkEnd w:id="33"/>
      <w:bookmarkEnd w:id="34"/>
      <w:bookmarkEnd w:id="35"/>
      <w:bookmarkEnd w:id="36"/>
      <w:bookmarkEnd w:id="37"/>
    </w:p>
    <w:p w:rsidR="00394846" w:rsidRPr="003F7ABB" w:rsidRDefault="00394846" w:rsidP="00F270A6">
      <w:pPr>
        <w:tabs>
          <w:tab w:val="left" w:pos="993"/>
        </w:tabs>
        <w:rPr>
          <w:i/>
          <w:iCs/>
          <w:sz w:val="28"/>
          <w:szCs w:val="28"/>
        </w:rPr>
      </w:pPr>
      <w:bookmarkStart w:id="38" w:name="_Toc347926040"/>
      <w:bookmarkStart w:id="39" w:name="_Toc347926107"/>
      <w:bookmarkStart w:id="40" w:name="_Toc350161924"/>
      <w:bookmarkStart w:id="41" w:name="_Toc350163644"/>
      <w:bookmarkStart w:id="42" w:name="_Toc363814188"/>
      <w:bookmarkStart w:id="43" w:name="_Toc380659551"/>
      <w:bookmarkStart w:id="44" w:name="_Toc382389971"/>
      <w:bookmarkStart w:id="45" w:name="_Toc422995297"/>
    </w:p>
    <w:p w:rsidR="00394846" w:rsidRPr="003F7ABB" w:rsidRDefault="00394846" w:rsidP="00A841FC">
      <w:pPr>
        <w:pStyle w:val="2"/>
        <w:numPr>
          <w:ilvl w:val="0"/>
          <w:numId w:val="10"/>
        </w:numPr>
        <w:ind w:left="0" w:firstLine="0"/>
        <w:rPr>
          <w:rFonts w:ascii="Times New Roman" w:hAnsi="Times New Roman" w:cs="Times New Roman"/>
        </w:rPr>
      </w:pPr>
      <w:bookmarkStart w:id="46" w:name="_Toc511327369"/>
      <w:r w:rsidRPr="003F7ABB">
        <w:rPr>
          <w:rFonts w:ascii="Times New Roman" w:hAnsi="Times New Roman" w:cs="Times New Roman"/>
        </w:rPr>
        <w:t>Востребованность выпускников программы на федеральном и региональном рынках труда</w:t>
      </w:r>
      <w:bookmarkEnd w:id="46"/>
    </w:p>
    <w:p w:rsidR="00394846" w:rsidRPr="003F7ABB" w:rsidRDefault="00394846" w:rsidP="00F270A6">
      <w:pPr>
        <w:pStyle w:val="a9"/>
        <w:tabs>
          <w:tab w:val="left" w:pos="993"/>
        </w:tabs>
        <w:ind w:left="0"/>
        <w:rPr>
          <w:b/>
          <w:bCs/>
          <w:i/>
          <w:iCs/>
          <w:sz w:val="28"/>
          <w:szCs w:val="28"/>
        </w:rPr>
      </w:pPr>
      <w:r w:rsidRPr="003F7ABB">
        <w:rPr>
          <w:b/>
          <w:bCs/>
          <w:i/>
          <w:iCs/>
          <w:sz w:val="28"/>
          <w:szCs w:val="28"/>
        </w:rPr>
        <w:t>Оценка критерия:</w:t>
      </w:r>
      <w:r w:rsidR="002A353D" w:rsidRPr="003F7ABB">
        <w:rPr>
          <w:b/>
          <w:bCs/>
          <w:i/>
          <w:iCs/>
          <w:sz w:val="28"/>
          <w:szCs w:val="28"/>
        </w:rPr>
        <w:t xml:space="preserve"> отлично</w:t>
      </w:r>
    </w:p>
    <w:p w:rsidR="00394846" w:rsidRPr="003F7ABB" w:rsidRDefault="00394846" w:rsidP="00CC4FFD">
      <w:pPr>
        <w:pStyle w:val="2"/>
        <w:keepLines/>
        <w:spacing w:before="200" w:after="0"/>
        <w:ind w:left="709"/>
        <w:rPr>
          <w:rFonts w:ascii="Times New Roman" w:hAnsi="Times New Roman" w:cs="Times New Roman"/>
        </w:rPr>
      </w:pPr>
      <w:bookmarkStart w:id="47" w:name="_Toc511327370"/>
      <w:bookmarkStart w:id="48" w:name="_Toc347926031"/>
      <w:bookmarkStart w:id="49" w:name="_Toc347926098"/>
      <w:bookmarkStart w:id="50" w:name="_Toc363814182"/>
      <w:bookmarkStart w:id="51" w:name="_Toc380659545"/>
      <w:bookmarkStart w:id="52" w:name="_Toc382389965"/>
      <w:bookmarkStart w:id="53" w:name="_Toc422995291"/>
      <w:r w:rsidRPr="003F7ABB">
        <w:rPr>
          <w:rFonts w:ascii="Times New Roman" w:hAnsi="Times New Roman" w:cs="Times New Roman"/>
        </w:rPr>
        <w:t>Анализ роли и места программы</w:t>
      </w:r>
      <w:bookmarkEnd w:id="47"/>
      <w:r w:rsidRPr="003F7ABB">
        <w:rPr>
          <w:rFonts w:ascii="Times New Roman" w:hAnsi="Times New Roman" w:cs="Times New Roman"/>
        </w:rPr>
        <w:t xml:space="preserve"> </w:t>
      </w:r>
      <w:bookmarkEnd w:id="48"/>
      <w:bookmarkEnd w:id="49"/>
      <w:bookmarkEnd w:id="50"/>
      <w:bookmarkEnd w:id="51"/>
      <w:bookmarkEnd w:id="52"/>
      <w:bookmarkEnd w:id="53"/>
    </w:p>
    <w:p w:rsidR="00BF79D5" w:rsidRPr="003F7ABB" w:rsidRDefault="00ED1692" w:rsidP="000F256B">
      <w:pPr>
        <w:ind w:firstLine="709"/>
        <w:rPr>
          <w:b/>
          <w:i/>
          <w:iCs/>
          <w:sz w:val="28"/>
          <w:szCs w:val="28"/>
        </w:rPr>
      </w:pPr>
      <w:r w:rsidRPr="003F7ABB">
        <w:rPr>
          <w:sz w:val="28"/>
          <w:szCs w:val="28"/>
        </w:rPr>
        <w:t xml:space="preserve">Особенностью ОП «Прикладные </w:t>
      </w:r>
      <w:r w:rsidR="00BF79D5" w:rsidRPr="003F7ABB">
        <w:rPr>
          <w:sz w:val="28"/>
          <w:szCs w:val="28"/>
        </w:rPr>
        <w:t>физика и математика</w:t>
      </w:r>
      <w:r w:rsidRPr="003F7ABB">
        <w:rPr>
          <w:sz w:val="28"/>
          <w:szCs w:val="28"/>
        </w:rPr>
        <w:t xml:space="preserve">» является сочетание фундаментальной базовой подготовки обучающихся по физике и математике с обширной подготовкой в области современных информационных технологий. Подобное наполнение программы как нельзя лучше соответствует </w:t>
      </w:r>
      <w:r w:rsidR="00AA5F01" w:rsidRPr="003F7ABB">
        <w:rPr>
          <w:sz w:val="28"/>
          <w:szCs w:val="28"/>
        </w:rPr>
        <w:t>текущим тенденциям развития рынка труда, так как компьютерное моделирование технических процессов и природных явлений, расчёт на ЭВМ различных устройств и конструкций, создание программных продуктов является значительной, а иногда и основной, частью работы современного учёного-исследователя или инженера.</w:t>
      </w:r>
      <w:r w:rsidR="00A844F8" w:rsidRPr="003F7ABB">
        <w:rPr>
          <w:sz w:val="28"/>
          <w:szCs w:val="28"/>
        </w:rPr>
        <w:t xml:space="preserve"> </w:t>
      </w:r>
    </w:p>
    <w:p w:rsidR="00394846" w:rsidRPr="003F7ABB" w:rsidRDefault="00A844F8" w:rsidP="000F256B">
      <w:pPr>
        <w:ind w:firstLine="709"/>
        <w:rPr>
          <w:b/>
          <w:i/>
          <w:iCs/>
          <w:sz w:val="28"/>
          <w:szCs w:val="28"/>
        </w:rPr>
      </w:pPr>
      <w:r w:rsidRPr="003F7ABB">
        <w:rPr>
          <w:sz w:val="28"/>
          <w:szCs w:val="28"/>
        </w:rPr>
        <w:t>Город Санкт-Петербург был и остаётся одним из крупнейших в России центров, в котором сосредоточены научно-исследовательские и образовательные организации и наукоёмкие производства. По данным Службы занятости Санкт-Петербурга, потребность в специалистах с углублённым знанием физики и математики постоянно растёт, а потребность в инженерах-программистах выросла более чем в 2 раза за последние 3 года.</w:t>
      </w:r>
      <w:r w:rsidR="00D23656" w:rsidRPr="003F7ABB">
        <w:rPr>
          <w:sz w:val="28"/>
          <w:szCs w:val="28"/>
        </w:rPr>
        <w:t xml:space="preserve"> Комитет по труду Санкт-Петербурга и Ленинградской области указывает, что потребность в инженерах-проектировщиках также выросла в 2 раза с 2015 по 2017 гг. и прогнозирует дальнейший рост вакансий по этой и подобным специальностям. Хотя в этих данных и не конкретизируется, какая именно доля вакансий приходится на направление «Прикладные математика и физика», можно предположить, что потребность в выпускниках </w:t>
      </w:r>
      <w:r w:rsidR="00D27AE7" w:rsidRPr="003F7ABB">
        <w:rPr>
          <w:sz w:val="28"/>
          <w:szCs w:val="28"/>
        </w:rPr>
        <w:t xml:space="preserve">данной ОП также растёт пропорционально приведённым цифрам. По данным Петростата, количество работников отраслей, на которые нацелена данная ОП, увеличилось за последний год примерно на 6,5 тыс. человек, что превышает суммарный выпуск всех ОО </w:t>
      </w:r>
      <w:r w:rsidR="00BF79D5" w:rsidRPr="003F7ABB">
        <w:rPr>
          <w:sz w:val="28"/>
          <w:szCs w:val="28"/>
        </w:rPr>
        <w:t>Санкт-</w:t>
      </w:r>
      <w:r w:rsidR="00D27AE7" w:rsidRPr="003F7ABB">
        <w:rPr>
          <w:sz w:val="28"/>
          <w:szCs w:val="28"/>
        </w:rPr>
        <w:t xml:space="preserve">Петербурга, ведущих подготовку по направлению «Прикладные математика и физика». </w:t>
      </w:r>
      <w:r w:rsidR="00BF79D5" w:rsidRPr="003F7ABB">
        <w:rPr>
          <w:sz w:val="28"/>
          <w:szCs w:val="28"/>
        </w:rPr>
        <w:t>Эти,</w:t>
      </w:r>
      <w:r w:rsidR="00D27AE7" w:rsidRPr="003F7ABB">
        <w:rPr>
          <w:sz w:val="28"/>
          <w:szCs w:val="28"/>
        </w:rPr>
        <w:t xml:space="preserve"> а также другие данные, приведённые ОО в отчёте о самообследовании, информация, полученная экспертами в ходе очного визита в СПбГУ</w:t>
      </w:r>
      <w:r w:rsidR="00ED4643" w:rsidRPr="003F7ABB">
        <w:rPr>
          <w:sz w:val="28"/>
          <w:szCs w:val="28"/>
        </w:rPr>
        <w:t>, позволяют заключить, что рынок труда Санкт-Петербурга и Ленинградской области поглощает практически всех выпускников данной ОП.</w:t>
      </w:r>
    </w:p>
    <w:p w:rsidR="002B030F" w:rsidRPr="003F7ABB" w:rsidRDefault="002B030F" w:rsidP="002B030F">
      <w:pPr>
        <w:ind w:firstLine="709"/>
        <w:rPr>
          <w:sz w:val="28"/>
          <w:szCs w:val="28"/>
        </w:rPr>
      </w:pPr>
      <w:r w:rsidRPr="003F7ABB">
        <w:rPr>
          <w:sz w:val="28"/>
          <w:szCs w:val="28"/>
        </w:rPr>
        <w:t xml:space="preserve">Кроме СПбГУ, подготовку бакалавров по направлению «Прикладные математика и физика» в Петербурге также ведут Санкт-Петербургский политехнический университет Петра Великого и Санкт-Петербургский национальный исследовательский Академический университет РАН. Доля СПбГУ среди всех выпускников данного направления составляет </w:t>
      </w:r>
      <w:r w:rsidR="009976DA" w:rsidRPr="003F7ABB">
        <w:rPr>
          <w:sz w:val="28"/>
          <w:szCs w:val="28"/>
        </w:rPr>
        <w:t xml:space="preserve">более 30%. Ввиду постоянно растущего рынка труда, выпускники СПбГУ редко оказываются в ситуации прямой конкуренции с выпускниками данного </w:t>
      </w:r>
      <w:r w:rsidR="009976DA" w:rsidRPr="003F7ABB">
        <w:rPr>
          <w:sz w:val="28"/>
          <w:szCs w:val="28"/>
        </w:rPr>
        <w:lastRenderedPageBreak/>
        <w:t xml:space="preserve">направления других вузов. Также следует учитывать, что при более или менее стандартной базовой подготовке, состоящей из курсов общей физики, лабораторного физического практикума, курса высшей математики (математический анализ, линейная алгебра, дифференциальные уравнения), направление «Прикладные математика и физика» допускает широкий спектр специализаций, специфических для каждого вуза. Например, </w:t>
      </w:r>
      <w:r w:rsidR="00517A91" w:rsidRPr="003F7ABB">
        <w:rPr>
          <w:sz w:val="28"/>
          <w:szCs w:val="28"/>
        </w:rPr>
        <w:t>в СПбГУ такими специализациями являются нанобиофизика, вычислительные, информационные и томографические технологии, спектроскопия, современные информационные технологии в электрофизике и физике плазмы, физические основы диагностики функциональных материалов. СПбГУ тесно сотрудничает с рядом компаний, что обеспечивает дополнительную гарантию трудоустройства выпускников. В качестве примера можно привести промышленную группу «Таврида электрик», производящую электротехническое оборудование и имеющую отделения в Петербурге, Москве и Севастополе.</w:t>
      </w:r>
    </w:p>
    <w:p w:rsidR="00394846" w:rsidRPr="003F7ABB" w:rsidRDefault="00394846" w:rsidP="00CC4FFD">
      <w:pPr>
        <w:pStyle w:val="a9"/>
        <w:tabs>
          <w:tab w:val="left" w:pos="993"/>
        </w:tabs>
        <w:ind w:left="0" w:firstLine="709"/>
        <w:rPr>
          <w:i/>
          <w:iCs/>
          <w:sz w:val="28"/>
          <w:szCs w:val="28"/>
        </w:rPr>
      </w:pPr>
    </w:p>
    <w:p w:rsidR="00394846" w:rsidRPr="003F7ABB" w:rsidRDefault="00394846" w:rsidP="00CC4FFD">
      <w:pPr>
        <w:pStyle w:val="2"/>
        <w:keepLines/>
        <w:spacing w:before="200" w:after="0"/>
        <w:ind w:left="709"/>
        <w:rPr>
          <w:rFonts w:ascii="Times New Roman" w:hAnsi="Times New Roman" w:cs="Times New Roman"/>
        </w:rPr>
      </w:pPr>
      <w:bookmarkStart w:id="54" w:name="_Toc363814183"/>
      <w:bookmarkStart w:id="55" w:name="_Toc380659546"/>
      <w:bookmarkStart w:id="56" w:name="_Toc382389966"/>
      <w:bookmarkStart w:id="57" w:name="_Toc422995292"/>
      <w:bookmarkStart w:id="58" w:name="_Toc511327371"/>
      <w:r w:rsidRPr="003F7ABB">
        <w:rPr>
          <w:rFonts w:ascii="Times New Roman" w:hAnsi="Times New Roman" w:cs="Times New Roman"/>
        </w:rPr>
        <w:t>Анализ информационных показателей, представленных вузом (выводы)</w:t>
      </w:r>
      <w:bookmarkEnd w:id="54"/>
      <w:bookmarkEnd w:id="55"/>
      <w:bookmarkEnd w:id="56"/>
      <w:bookmarkEnd w:id="57"/>
      <w:bookmarkEnd w:id="58"/>
    </w:p>
    <w:p w:rsidR="00394846" w:rsidRPr="003F7ABB" w:rsidRDefault="00394846" w:rsidP="00430E3B">
      <w:pPr>
        <w:pStyle w:val="a9"/>
        <w:numPr>
          <w:ilvl w:val="0"/>
          <w:numId w:val="3"/>
        </w:numPr>
        <w:tabs>
          <w:tab w:val="left" w:pos="851"/>
          <w:tab w:val="left" w:pos="993"/>
        </w:tabs>
        <w:ind w:left="0" w:firstLine="709"/>
        <w:rPr>
          <w:i/>
          <w:iCs/>
          <w:sz w:val="28"/>
          <w:szCs w:val="28"/>
        </w:rPr>
      </w:pPr>
      <w:r w:rsidRPr="003F7ABB">
        <w:rPr>
          <w:i/>
          <w:iCs/>
          <w:sz w:val="28"/>
          <w:szCs w:val="28"/>
        </w:rPr>
        <w:tab/>
        <w:t>Доля контингента студентов, сочетающих обучение в вузе с работой по профилю специальности</w:t>
      </w:r>
      <w:r w:rsidR="006F4184" w:rsidRPr="003F7ABB">
        <w:rPr>
          <w:i/>
          <w:iCs/>
          <w:sz w:val="28"/>
          <w:szCs w:val="28"/>
        </w:rPr>
        <w:t xml:space="preserve">: </w:t>
      </w:r>
      <w:r w:rsidR="00BC6589" w:rsidRPr="003F7ABB">
        <w:rPr>
          <w:i/>
          <w:iCs/>
          <w:sz w:val="28"/>
          <w:szCs w:val="28"/>
        </w:rPr>
        <w:t>10%</w:t>
      </w:r>
    </w:p>
    <w:p w:rsidR="00394846" w:rsidRPr="003F7ABB" w:rsidRDefault="00394846" w:rsidP="00430E3B">
      <w:pPr>
        <w:pStyle w:val="a9"/>
        <w:numPr>
          <w:ilvl w:val="0"/>
          <w:numId w:val="3"/>
        </w:numPr>
        <w:tabs>
          <w:tab w:val="left" w:pos="851"/>
          <w:tab w:val="left" w:pos="993"/>
        </w:tabs>
        <w:ind w:left="0" w:firstLine="709"/>
        <w:rPr>
          <w:i/>
          <w:iCs/>
          <w:sz w:val="28"/>
          <w:szCs w:val="28"/>
        </w:rPr>
      </w:pPr>
      <w:r w:rsidRPr="003F7ABB">
        <w:rPr>
          <w:i/>
          <w:iCs/>
          <w:sz w:val="28"/>
          <w:szCs w:val="28"/>
        </w:rPr>
        <w:tab/>
        <w:t>Доля контингента выпускников, трудоустроившихся в течение одного года после окончания ОО по направлению подготовки (специальности), получен</w:t>
      </w:r>
      <w:r w:rsidR="00154123" w:rsidRPr="003F7ABB">
        <w:rPr>
          <w:i/>
          <w:iCs/>
          <w:sz w:val="28"/>
          <w:szCs w:val="28"/>
        </w:rPr>
        <w:t>ному в результате обучения по О</w:t>
      </w:r>
      <w:r w:rsidRPr="003F7ABB">
        <w:rPr>
          <w:i/>
          <w:iCs/>
          <w:sz w:val="28"/>
          <w:szCs w:val="28"/>
        </w:rPr>
        <w:t>П</w:t>
      </w:r>
      <w:r w:rsidR="006F4184" w:rsidRPr="00230E9C">
        <w:rPr>
          <w:i/>
          <w:iCs/>
          <w:sz w:val="28"/>
          <w:szCs w:val="28"/>
        </w:rPr>
        <w:t>:</w:t>
      </w:r>
      <w:r w:rsidRPr="00230E9C">
        <w:rPr>
          <w:i/>
          <w:iCs/>
          <w:sz w:val="28"/>
          <w:szCs w:val="28"/>
        </w:rPr>
        <w:t xml:space="preserve"> </w:t>
      </w:r>
      <w:r w:rsidR="00421CD9" w:rsidRPr="00230E9C">
        <w:rPr>
          <w:i/>
          <w:iCs/>
          <w:sz w:val="28"/>
          <w:szCs w:val="28"/>
        </w:rPr>
        <w:t>данные за последний год ОО не привела;</w:t>
      </w:r>
      <w:r w:rsidR="00421CD9" w:rsidRPr="003F7ABB">
        <w:rPr>
          <w:i/>
          <w:iCs/>
          <w:sz w:val="28"/>
          <w:szCs w:val="28"/>
        </w:rPr>
        <w:t xml:space="preserve"> за последние 3 года – 41%</w:t>
      </w:r>
    </w:p>
    <w:p w:rsidR="00394846" w:rsidRPr="003F7ABB" w:rsidRDefault="00394846" w:rsidP="00430E3B">
      <w:pPr>
        <w:pStyle w:val="a9"/>
        <w:numPr>
          <w:ilvl w:val="0"/>
          <w:numId w:val="3"/>
        </w:numPr>
        <w:tabs>
          <w:tab w:val="left" w:pos="851"/>
          <w:tab w:val="left" w:pos="993"/>
        </w:tabs>
        <w:ind w:left="0" w:firstLine="709"/>
        <w:rPr>
          <w:i/>
          <w:iCs/>
          <w:sz w:val="28"/>
          <w:szCs w:val="28"/>
        </w:rPr>
      </w:pPr>
      <w:r w:rsidRPr="003F7ABB">
        <w:rPr>
          <w:i/>
          <w:iCs/>
          <w:sz w:val="28"/>
          <w:szCs w:val="28"/>
        </w:rPr>
        <w:tab/>
        <w:t>Доля контингента выпускников, трудоустроенных по заявкам предприятий</w:t>
      </w:r>
      <w:r w:rsidR="006F4184" w:rsidRPr="00230E9C">
        <w:rPr>
          <w:i/>
          <w:iCs/>
          <w:sz w:val="28"/>
          <w:szCs w:val="28"/>
        </w:rPr>
        <w:t>:</w:t>
      </w:r>
      <w:r w:rsidRPr="00230E9C">
        <w:rPr>
          <w:i/>
          <w:iCs/>
          <w:sz w:val="28"/>
          <w:szCs w:val="28"/>
        </w:rPr>
        <w:t xml:space="preserve"> </w:t>
      </w:r>
      <w:r w:rsidR="00421CD9" w:rsidRPr="00230E9C">
        <w:rPr>
          <w:i/>
          <w:iCs/>
          <w:sz w:val="28"/>
          <w:szCs w:val="28"/>
        </w:rPr>
        <w:t>нет данных; доля</w:t>
      </w:r>
      <w:r w:rsidR="00421CD9" w:rsidRPr="003F7ABB">
        <w:rPr>
          <w:i/>
          <w:iCs/>
          <w:sz w:val="28"/>
          <w:szCs w:val="28"/>
        </w:rPr>
        <w:t xml:space="preserve"> трудоустроенных по итогам практики: 10-20%</w:t>
      </w:r>
    </w:p>
    <w:p w:rsidR="00394846" w:rsidRPr="003F7ABB" w:rsidRDefault="00394846" w:rsidP="00430E3B">
      <w:pPr>
        <w:pStyle w:val="a9"/>
        <w:numPr>
          <w:ilvl w:val="0"/>
          <w:numId w:val="3"/>
        </w:numPr>
        <w:tabs>
          <w:tab w:val="left" w:pos="851"/>
          <w:tab w:val="left" w:pos="993"/>
        </w:tabs>
        <w:ind w:left="0" w:firstLine="709"/>
        <w:rPr>
          <w:i/>
          <w:iCs/>
          <w:sz w:val="28"/>
          <w:szCs w:val="28"/>
        </w:rPr>
      </w:pPr>
      <w:r w:rsidRPr="003F7ABB">
        <w:rPr>
          <w:i/>
          <w:iCs/>
          <w:sz w:val="28"/>
          <w:szCs w:val="28"/>
        </w:rPr>
        <w:tab/>
        <w:t>Доля контингента студентов, обучающихся по заказу работодателей, например, на основе трехсторонних (целевых) договоров</w:t>
      </w:r>
      <w:r w:rsidR="006F4184" w:rsidRPr="003F7ABB">
        <w:rPr>
          <w:i/>
          <w:iCs/>
          <w:sz w:val="28"/>
          <w:szCs w:val="28"/>
        </w:rPr>
        <w:t xml:space="preserve">: </w:t>
      </w:r>
      <w:r w:rsidR="00421CD9" w:rsidRPr="003F7ABB">
        <w:rPr>
          <w:i/>
          <w:iCs/>
          <w:sz w:val="28"/>
          <w:szCs w:val="28"/>
        </w:rPr>
        <w:t>8%</w:t>
      </w:r>
    </w:p>
    <w:p w:rsidR="00394846" w:rsidRPr="003F7ABB" w:rsidRDefault="00394846" w:rsidP="00430E3B">
      <w:pPr>
        <w:pStyle w:val="a9"/>
        <w:numPr>
          <w:ilvl w:val="0"/>
          <w:numId w:val="3"/>
        </w:numPr>
        <w:tabs>
          <w:tab w:val="left" w:pos="851"/>
          <w:tab w:val="left" w:pos="993"/>
        </w:tabs>
        <w:ind w:left="0" w:firstLine="709"/>
        <w:rPr>
          <w:i/>
          <w:iCs/>
          <w:sz w:val="28"/>
          <w:szCs w:val="28"/>
        </w:rPr>
      </w:pPr>
      <w:r w:rsidRPr="003F7ABB">
        <w:rPr>
          <w:i/>
          <w:iCs/>
          <w:sz w:val="28"/>
          <w:szCs w:val="28"/>
        </w:rPr>
        <w:tab/>
        <w:t>Доля контингента выпускников, работающих по профилю подготовки в регионе</w:t>
      </w:r>
      <w:r w:rsidR="006F4184" w:rsidRPr="003F7ABB">
        <w:rPr>
          <w:i/>
          <w:iCs/>
          <w:sz w:val="28"/>
          <w:szCs w:val="28"/>
        </w:rPr>
        <w:t xml:space="preserve">: </w:t>
      </w:r>
      <w:r w:rsidR="00421CD9" w:rsidRPr="003F7ABB">
        <w:rPr>
          <w:i/>
          <w:iCs/>
          <w:sz w:val="28"/>
          <w:szCs w:val="28"/>
        </w:rPr>
        <w:t>41%</w:t>
      </w:r>
    </w:p>
    <w:p w:rsidR="00394846" w:rsidRPr="003F7ABB" w:rsidRDefault="00394846" w:rsidP="00430E3B">
      <w:pPr>
        <w:pStyle w:val="a9"/>
        <w:numPr>
          <w:ilvl w:val="0"/>
          <w:numId w:val="3"/>
        </w:numPr>
        <w:tabs>
          <w:tab w:val="left" w:pos="851"/>
          <w:tab w:val="left" w:pos="993"/>
        </w:tabs>
        <w:ind w:left="0" w:firstLine="709"/>
        <w:rPr>
          <w:i/>
          <w:iCs/>
          <w:sz w:val="28"/>
          <w:szCs w:val="28"/>
        </w:rPr>
      </w:pPr>
      <w:r w:rsidRPr="003F7ABB">
        <w:rPr>
          <w:i/>
          <w:iCs/>
          <w:sz w:val="28"/>
          <w:szCs w:val="28"/>
        </w:rPr>
        <w:t>Доля контингента выпускников, работающих по профилю подготовки вне региона</w:t>
      </w:r>
      <w:r w:rsidR="006F4184" w:rsidRPr="003F7ABB">
        <w:rPr>
          <w:i/>
          <w:iCs/>
          <w:sz w:val="28"/>
          <w:szCs w:val="28"/>
        </w:rPr>
        <w:t xml:space="preserve">: </w:t>
      </w:r>
      <w:r w:rsidR="00421CD9" w:rsidRPr="003F7ABB">
        <w:rPr>
          <w:i/>
          <w:iCs/>
          <w:sz w:val="28"/>
          <w:szCs w:val="28"/>
        </w:rPr>
        <w:t>0%</w:t>
      </w:r>
    </w:p>
    <w:p w:rsidR="00394846" w:rsidRPr="003F7ABB" w:rsidRDefault="00394846" w:rsidP="00430E3B">
      <w:pPr>
        <w:pStyle w:val="a9"/>
        <w:numPr>
          <w:ilvl w:val="0"/>
          <w:numId w:val="3"/>
        </w:numPr>
        <w:tabs>
          <w:tab w:val="left" w:pos="851"/>
          <w:tab w:val="left" w:pos="993"/>
        </w:tabs>
        <w:ind w:left="0" w:firstLine="709"/>
        <w:rPr>
          <w:i/>
          <w:iCs/>
          <w:sz w:val="28"/>
          <w:szCs w:val="28"/>
        </w:rPr>
      </w:pPr>
      <w:r w:rsidRPr="003F7ABB">
        <w:rPr>
          <w:i/>
          <w:iCs/>
          <w:sz w:val="28"/>
          <w:szCs w:val="28"/>
        </w:rPr>
        <w:t>Число рекламаций на выпускников</w:t>
      </w:r>
      <w:r w:rsidR="006F4184" w:rsidRPr="003F7ABB">
        <w:rPr>
          <w:i/>
          <w:iCs/>
          <w:sz w:val="28"/>
          <w:szCs w:val="28"/>
        </w:rPr>
        <w:t>:</w:t>
      </w:r>
      <w:r w:rsidRPr="003F7ABB">
        <w:rPr>
          <w:i/>
          <w:iCs/>
          <w:sz w:val="28"/>
          <w:szCs w:val="28"/>
        </w:rPr>
        <w:t xml:space="preserve"> </w:t>
      </w:r>
      <w:r w:rsidR="00421CD9" w:rsidRPr="003F7ABB">
        <w:rPr>
          <w:i/>
          <w:iCs/>
          <w:sz w:val="28"/>
          <w:szCs w:val="28"/>
        </w:rPr>
        <w:t>0</w:t>
      </w:r>
    </w:p>
    <w:p w:rsidR="00394846" w:rsidRPr="003F7ABB" w:rsidRDefault="00394846" w:rsidP="00430E3B">
      <w:pPr>
        <w:pStyle w:val="a9"/>
        <w:numPr>
          <w:ilvl w:val="0"/>
          <w:numId w:val="3"/>
        </w:numPr>
        <w:tabs>
          <w:tab w:val="left" w:pos="851"/>
          <w:tab w:val="left" w:pos="993"/>
        </w:tabs>
        <w:ind w:left="0" w:firstLine="709"/>
        <w:rPr>
          <w:i/>
          <w:iCs/>
          <w:sz w:val="28"/>
          <w:szCs w:val="28"/>
        </w:rPr>
      </w:pPr>
      <w:r w:rsidRPr="003F7ABB">
        <w:rPr>
          <w:i/>
          <w:iCs/>
          <w:sz w:val="28"/>
          <w:szCs w:val="28"/>
        </w:rPr>
        <w:t>Число положительных отзывов организаций о работе выпускников</w:t>
      </w:r>
      <w:r w:rsidR="006F4184" w:rsidRPr="003F7ABB">
        <w:rPr>
          <w:i/>
          <w:iCs/>
          <w:sz w:val="28"/>
          <w:szCs w:val="28"/>
        </w:rPr>
        <w:t>:</w:t>
      </w:r>
      <w:r w:rsidRPr="003F7ABB">
        <w:rPr>
          <w:i/>
          <w:iCs/>
          <w:sz w:val="28"/>
          <w:szCs w:val="28"/>
        </w:rPr>
        <w:t xml:space="preserve"> </w:t>
      </w:r>
      <w:r w:rsidR="00421CD9" w:rsidRPr="003F7ABB">
        <w:rPr>
          <w:i/>
          <w:iCs/>
          <w:sz w:val="28"/>
          <w:szCs w:val="28"/>
        </w:rPr>
        <w:t>8</w:t>
      </w:r>
    </w:p>
    <w:p w:rsidR="00394846" w:rsidRPr="003F7ABB" w:rsidRDefault="00394846" w:rsidP="00430E3B">
      <w:pPr>
        <w:pStyle w:val="a9"/>
        <w:numPr>
          <w:ilvl w:val="0"/>
          <w:numId w:val="3"/>
        </w:numPr>
        <w:tabs>
          <w:tab w:val="left" w:pos="851"/>
          <w:tab w:val="left" w:pos="993"/>
        </w:tabs>
        <w:ind w:left="0" w:firstLine="709"/>
        <w:rPr>
          <w:i/>
          <w:iCs/>
          <w:sz w:val="28"/>
          <w:szCs w:val="28"/>
        </w:rPr>
      </w:pPr>
      <w:r w:rsidRPr="003F7ABB">
        <w:rPr>
          <w:i/>
          <w:iCs/>
          <w:sz w:val="28"/>
          <w:szCs w:val="28"/>
        </w:rPr>
        <w:t>Доля к</w:t>
      </w:r>
      <w:r w:rsidR="00154123" w:rsidRPr="003F7ABB">
        <w:rPr>
          <w:i/>
          <w:iCs/>
          <w:sz w:val="28"/>
          <w:szCs w:val="28"/>
        </w:rPr>
        <w:t>онтингента студентов в рамках О</w:t>
      </w:r>
      <w:r w:rsidRPr="003F7ABB">
        <w:rPr>
          <w:i/>
          <w:iCs/>
          <w:sz w:val="28"/>
          <w:szCs w:val="28"/>
        </w:rPr>
        <w:t>П, принятых на обучение по программам магистратуры, закончивших обучение по программам бакалавриат</w:t>
      </w:r>
      <w:r w:rsidR="006F4184" w:rsidRPr="003F7ABB">
        <w:rPr>
          <w:i/>
          <w:iCs/>
          <w:sz w:val="28"/>
          <w:szCs w:val="28"/>
        </w:rPr>
        <w:t xml:space="preserve">: </w:t>
      </w:r>
      <w:r w:rsidR="00154123" w:rsidRPr="003F7ABB">
        <w:rPr>
          <w:i/>
          <w:iCs/>
          <w:sz w:val="28"/>
          <w:szCs w:val="28"/>
        </w:rPr>
        <w:t xml:space="preserve">свыше </w:t>
      </w:r>
      <w:r w:rsidR="00A940DC" w:rsidRPr="003F7ABB">
        <w:rPr>
          <w:i/>
          <w:iCs/>
          <w:sz w:val="28"/>
          <w:szCs w:val="28"/>
        </w:rPr>
        <w:t>50%</w:t>
      </w:r>
    </w:p>
    <w:p w:rsidR="003D040C" w:rsidRPr="003F7ABB" w:rsidRDefault="00154123" w:rsidP="00A25924">
      <w:pPr>
        <w:pStyle w:val="a9"/>
        <w:numPr>
          <w:ilvl w:val="0"/>
          <w:numId w:val="3"/>
        </w:numPr>
        <w:tabs>
          <w:tab w:val="left" w:pos="993"/>
        </w:tabs>
        <w:ind w:left="0" w:firstLine="709"/>
        <w:rPr>
          <w:i/>
          <w:iCs/>
          <w:sz w:val="28"/>
          <w:szCs w:val="28"/>
        </w:rPr>
      </w:pPr>
      <w:r w:rsidRPr="003F7ABB">
        <w:rPr>
          <w:i/>
          <w:iCs/>
          <w:sz w:val="28"/>
          <w:szCs w:val="28"/>
        </w:rPr>
        <w:t>Доля выпускников ОО по О</w:t>
      </w:r>
      <w:r w:rsidR="00394846" w:rsidRPr="003F7ABB">
        <w:rPr>
          <w:i/>
          <w:iCs/>
          <w:sz w:val="28"/>
          <w:szCs w:val="28"/>
        </w:rPr>
        <w:t>П ВО по отношению к доле выпускников вс</w:t>
      </w:r>
      <w:r w:rsidRPr="003F7ABB">
        <w:rPr>
          <w:i/>
          <w:iCs/>
          <w:sz w:val="28"/>
          <w:szCs w:val="28"/>
        </w:rPr>
        <w:t>ех остальных вузов региона по О</w:t>
      </w:r>
      <w:r w:rsidR="00394846" w:rsidRPr="003F7ABB">
        <w:rPr>
          <w:i/>
          <w:iCs/>
          <w:sz w:val="28"/>
          <w:szCs w:val="28"/>
        </w:rPr>
        <w:t>П</w:t>
      </w:r>
      <w:r w:rsidR="006F4184" w:rsidRPr="003F7ABB">
        <w:rPr>
          <w:i/>
          <w:iCs/>
          <w:sz w:val="28"/>
          <w:szCs w:val="28"/>
        </w:rPr>
        <w:t xml:space="preserve">: </w:t>
      </w:r>
      <w:r w:rsidR="00BC6589" w:rsidRPr="003F7ABB">
        <w:rPr>
          <w:i/>
          <w:iCs/>
          <w:sz w:val="28"/>
          <w:szCs w:val="28"/>
        </w:rPr>
        <w:t>30%</w:t>
      </w:r>
    </w:p>
    <w:p w:rsidR="003D040C" w:rsidRPr="003F7ABB" w:rsidRDefault="003D040C" w:rsidP="00F270A6">
      <w:pPr>
        <w:pStyle w:val="a9"/>
        <w:tabs>
          <w:tab w:val="left" w:pos="993"/>
        </w:tabs>
        <w:ind w:left="709"/>
        <w:rPr>
          <w:i/>
          <w:iCs/>
          <w:sz w:val="28"/>
          <w:szCs w:val="28"/>
        </w:rPr>
      </w:pPr>
    </w:p>
    <w:p w:rsidR="00394846" w:rsidRPr="003F7ABB" w:rsidRDefault="00394846" w:rsidP="00A841FC">
      <w:pPr>
        <w:pStyle w:val="2"/>
        <w:numPr>
          <w:ilvl w:val="0"/>
          <w:numId w:val="10"/>
        </w:numPr>
        <w:ind w:hanging="720"/>
        <w:rPr>
          <w:rFonts w:ascii="Times New Roman" w:hAnsi="Times New Roman" w:cs="Times New Roman"/>
        </w:rPr>
      </w:pPr>
      <w:bookmarkStart w:id="59" w:name="_Toc511327372"/>
      <w:r w:rsidRPr="003F7ABB">
        <w:rPr>
          <w:rFonts w:ascii="Times New Roman" w:hAnsi="Times New Roman" w:cs="Times New Roman"/>
        </w:rPr>
        <w:lastRenderedPageBreak/>
        <w:t>Удовлетворенность потребителей результатами обучения</w:t>
      </w:r>
      <w:bookmarkEnd w:id="59"/>
    </w:p>
    <w:p w:rsidR="00394846" w:rsidRPr="003F7ABB" w:rsidRDefault="00394846" w:rsidP="00F270A6">
      <w:pPr>
        <w:pStyle w:val="a9"/>
        <w:tabs>
          <w:tab w:val="left" w:pos="993"/>
        </w:tabs>
        <w:ind w:left="0"/>
        <w:rPr>
          <w:b/>
          <w:bCs/>
          <w:i/>
          <w:iCs/>
          <w:sz w:val="28"/>
          <w:szCs w:val="28"/>
        </w:rPr>
      </w:pPr>
      <w:r w:rsidRPr="003F7ABB">
        <w:rPr>
          <w:b/>
          <w:bCs/>
          <w:i/>
          <w:iCs/>
          <w:sz w:val="28"/>
          <w:szCs w:val="28"/>
        </w:rPr>
        <w:t>Оценка критерия:</w:t>
      </w:r>
      <w:r w:rsidR="00256509" w:rsidRPr="003F7ABB">
        <w:rPr>
          <w:b/>
          <w:bCs/>
          <w:i/>
          <w:iCs/>
          <w:sz w:val="28"/>
          <w:szCs w:val="28"/>
        </w:rPr>
        <w:t xml:space="preserve"> хорошо</w:t>
      </w:r>
    </w:p>
    <w:p w:rsidR="00394846" w:rsidRPr="003F7ABB" w:rsidRDefault="00394846" w:rsidP="00F270A6"/>
    <w:p w:rsidR="00394846" w:rsidRPr="003F7ABB" w:rsidRDefault="00394846" w:rsidP="00430E3B">
      <w:pPr>
        <w:pStyle w:val="a9"/>
        <w:numPr>
          <w:ilvl w:val="0"/>
          <w:numId w:val="3"/>
        </w:numPr>
        <w:tabs>
          <w:tab w:val="left" w:pos="993"/>
        </w:tabs>
        <w:ind w:left="0" w:firstLine="709"/>
        <w:rPr>
          <w:i/>
          <w:iCs/>
          <w:sz w:val="28"/>
          <w:szCs w:val="28"/>
        </w:rPr>
      </w:pPr>
      <w:r w:rsidRPr="003F7ABB">
        <w:rPr>
          <w:i/>
          <w:iCs/>
          <w:sz w:val="28"/>
          <w:szCs w:val="28"/>
        </w:rPr>
        <w:t>Доля работодателей, считающих, что компетенции выпускников программы:</w:t>
      </w:r>
    </w:p>
    <w:p w:rsidR="00394846" w:rsidRPr="003F7ABB" w:rsidRDefault="00394846" w:rsidP="00035108">
      <w:pPr>
        <w:pStyle w:val="a9"/>
        <w:tabs>
          <w:tab w:val="left" w:pos="993"/>
        </w:tabs>
        <w:ind w:left="0" w:firstLine="709"/>
        <w:rPr>
          <w:i/>
          <w:iCs/>
          <w:sz w:val="28"/>
          <w:szCs w:val="28"/>
        </w:rPr>
      </w:pPr>
      <w:r w:rsidRPr="003F7ABB">
        <w:rPr>
          <w:i/>
          <w:iCs/>
          <w:sz w:val="28"/>
          <w:szCs w:val="28"/>
        </w:rPr>
        <w:t>• полностью соответствуют требованиям, предъявляемым к современным специалистам отрасли</w:t>
      </w:r>
      <w:r w:rsidR="00B04FBD" w:rsidRPr="003F7ABB">
        <w:rPr>
          <w:i/>
          <w:iCs/>
          <w:sz w:val="28"/>
          <w:szCs w:val="28"/>
        </w:rPr>
        <w:t>: 46%</w:t>
      </w:r>
    </w:p>
    <w:p w:rsidR="00394846" w:rsidRPr="003F7ABB" w:rsidRDefault="00394846" w:rsidP="00035108">
      <w:pPr>
        <w:pStyle w:val="a9"/>
        <w:tabs>
          <w:tab w:val="left" w:pos="993"/>
        </w:tabs>
        <w:ind w:left="0" w:firstLine="709"/>
        <w:rPr>
          <w:i/>
          <w:iCs/>
          <w:sz w:val="28"/>
          <w:szCs w:val="28"/>
        </w:rPr>
      </w:pPr>
      <w:r w:rsidRPr="003F7ABB">
        <w:rPr>
          <w:i/>
          <w:iCs/>
          <w:sz w:val="28"/>
          <w:szCs w:val="28"/>
        </w:rPr>
        <w:t>• в основном соответствуют современным требованиям к специалистам данной отрасли, но есть несущественные замечания</w:t>
      </w:r>
      <w:r w:rsidR="00B04FBD" w:rsidRPr="003F7ABB">
        <w:rPr>
          <w:i/>
          <w:iCs/>
          <w:sz w:val="28"/>
          <w:szCs w:val="28"/>
        </w:rPr>
        <w:t>: 54%</w:t>
      </w:r>
    </w:p>
    <w:p w:rsidR="00394846" w:rsidRPr="003F7ABB" w:rsidRDefault="00394846" w:rsidP="00035108">
      <w:pPr>
        <w:pStyle w:val="a9"/>
        <w:tabs>
          <w:tab w:val="left" w:pos="993"/>
        </w:tabs>
        <w:ind w:left="0" w:firstLine="709"/>
        <w:rPr>
          <w:i/>
          <w:iCs/>
          <w:sz w:val="28"/>
          <w:szCs w:val="28"/>
        </w:rPr>
      </w:pPr>
      <w:r w:rsidRPr="003F7ABB">
        <w:rPr>
          <w:i/>
          <w:iCs/>
          <w:sz w:val="28"/>
          <w:szCs w:val="28"/>
        </w:rPr>
        <w:t>• мало выпускников, компетенции которых соответствуют современным требованиям к специалистам данной отрасли</w:t>
      </w:r>
      <w:r w:rsidR="00B04FBD" w:rsidRPr="003F7ABB">
        <w:rPr>
          <w:i/>
          <w:iCs/>
          <w:sz w:val="28"/>
          <w:szCs w:val="28"/>
        </w:rPr>
        <w:t>: 0%</w:t>
      </w:r>
    </w:p>
    <w:p w:rsidR="00394846" w:rsidRPr="003F7ABB" w:rsidRDefault="00394846" w:rsidP="00723471">
      <w:pPr>
        <w:pStyle w:val="a9"/>
        <w:tabs>
          <w:tab w:val="left" w:pos="993"/>
        </w:tabs>
        <w:ind w:left="0" w:firstLine="709"/>
        <w:rPr>
          <w:i/>
          <w:iCs/>
          <w:sz w:val="28"/>
          <w:szCs w:val="28"/>
        </w:rPr>
      </w:pPr>
      <w:r w:rsidRPr="003F7ABB">
        <w:rPr>
          <w:i/>
          <w:iCs/>
          <w:sz w:val="28"/>
          <w:szCs w:val="28"/>
        </w:rPr>
        <w:t>• не соответствуют требованиям к специалистам данной отрасли</w:t>
      </w:r>
      <w:r w:rsidR="00B04FBD" w:rsidRPr="003F7ABB">
        <w:rPr>
          <w:i/>
          <w:iCs/>
          <w:sz w:val="28"/>
          <w:szCs w:val="28"/>
        </w:rPr>
        <w:t>: 0%</w:t>
      </w:r>
    </w:p>
    <w:p w:rsidR="00394846" w:rsidRPr="003F7ABB" w:rsidRDefault="00394846" w:rsidP="00430E3B">
      <w:pPr>
        <w:pStyle w:val="a9"/>
        <w:numPr>
          <w:ilvl w:val="0"/>
          <w:numId w:val="3"/>
        </w:numPr>
        <w:tabs>
          <w:tab w:val="left" w:pos="851"/>
          <w:tab w:val="left" w:pos="993"/>
        </w:tabs>
        <w:ind w:left="0" w:firstLine="709"/>
        <w:rPr>
          <w:i/>
          <w:iCs/>
          <w:sz w:val="28"/>
          <w:szCs w:val="28"/>
        </w:rPr>
      </w:pPr>
      <w:r w:rsidRPr="003F7ABB">
        <w:rPr>
          <w:i/>
          <w:iCs/>
          <w:sz w:val="28"/>
          <w:szCs w:val="28"/>
        </w:rPr>
        <w:t>Доля контингента выпускников, удовлетворенных результатами обучения</w:t>
      </w:r>
      <w:r w:rsidR="00B04FBD" w:rsidRPr="003F7ABB">
        <w:rPr>
          <w:i/>
          <w:iCs/>
          <w:sz w:val="28"/>
          <w:szCs w:val="28"/>
        </w:rPr>
        <w:t>: 83%</w:t>
      </w:r>
    </w:p>
    <w:p w:rsidR="00394846" w:rsidRPr="003F7ABB" w:rsidRDefault="00394846" w:rsidP="0055637B">
      <w:pPr>
        <w:pStyle w:val="2"/>
        <w:keepLines/>
        <w:spacing w:before="200" w:after="0"/>
        <w:rPr>
          <w:rFonts w:ascii="Times New Roman" w:hAnsi="Times New Roman" w:cs="Times New Roman"/>
        </w:rPr>
      </w:pPr>
    </w:p>
    <w:p w:rsidR="00394846" w:rsidRPr="003F7ABB" w:rsidRDefault="00394846" w:rsidP="00A841FC">
      <w:pPr>
        <w:pStyle w:val="2"/>
        <w:keepLines/>
        <w:numPr>
          <w:ilvl w:val="0"/>
          <w:numId w:val="10"/>
        </w:numPr>
        <w:spacing w:before="200" w:after="0"/>
        <w:ind w:hanging="720"/>
        <w:rPr>
          <w:rFonts w:ascii="Times New Roman" w:hAnsi="Times New Roman" w:cs="Times New Roman"/>
        </w:rPr>
      </w:pPr>
      <w:bookmarkStart w:id="60" w:name="_Toc511327373"/>
      <w:r w:rsidRPr="003F7ABB">
        <w:rPr>
          <w:rFonts w:ascii="Times New Roman" w:hAnsi="Times New Roman" w:cs="Times New Roman"/>
        </w:rPr>
        <w:t>Прямая оценка компетенций эксперт</w:t>
      </w:r>
      <w:bookmarkEnd w:id="38"/>
      <w:bookmarkEnd w:id="39"/>
      <w:bookmarkEnd w:id="40"/>
      <w:bookmarkEnd w:id="41"/>
      <w:bookmarkEnd w:id="42"/>
      <w:bookmarkEnd w:id="43"/>
      <w:bookmarkEnd w:id="44"/>
      <w:bookmarkEnd w:id="45"/>
      <w:bookmarkEnd w:id="60"/>
      <w:r w:rsidR="00AF3306">
        <w:rPr>
          <w:rFonts w:ascii="Times New Roman" w:hAnsi="Times New Roman" w:cs="Times New Roman"/>
          <w:lang w:val="en-US"/>
        </w:rPr>
        <w:t xml:space="preserve">ами </w:t>
      </w:r>
    </w:p>
    <w:p w:rsidR="00394846" w:rsidRPr="003F7ABB" w:rsidRDefault="00394846" w:rsidP="00F270A6">
      <w:pPr>
        <w:tabs>
          <w:tab w:val="left" w:pos="993"/>
        </w:tabs>
        <w:rPr>
          <w:b/>
          <w:bCs/>
          <w:i/>
          <w:iCs/>
          <w:sz w:val="28"/>
          <w:szCs w:val="28"/>
        </w:rPr>
      </w:pPr>
      <w:r w:rsidRPr="003F7ABB">
        <w:rPr>
          <w:b/>
          <w:bCs/>
          <w:i/>
          <w:iCs/>
          <w:sz w:val="28"/>
          <w:szCs w:val="28"/>
        </w:rPr>
        <w:t>Оценка критерия:</w:t>
      </w:r>
    </w:p>
    <w:p w:rsidR="00394846" w:rsidRPr="003F7ABB" w:rsidRDefault="00394846" w:rsidP="00FB37B8">
      <w:pPr>
        <w:ind w:firstLine="709"/>
        <w:rPr>
          <w:sz w:val="28"/>
          <w:szCs w:val="28"/>
        </w:rPr>
      </w:pPr>
    </w:p>
    <w:p w:rsidR="00394846" w:rsidRPr="003F7ABB" w:rsidRDefault="00394846" w:rsidP="00FB37B8">
      <w:pPr>
        <w:ind w:firstLine="709"/>
        <w:rPr>
          <w:sz w:val="28"/>
          <w:szCs w:val="28"/>
        </w:rPr>
      </w:pPr>
      <w:r w:rsidRPr="003F7ABB">
        <w:rPr>
          <w:sz w:val="28"/>
          <w:szCs w:val="28"/>
        </w:rPr>
        <w:t>В процессе очного визита была проведена прямая оценка компетенций студентов выпускного курса. В проведении прямой оценки принимали уча</w:t>
      </w:r>
      <w:r w:rsidR="00DB42BB" w:rsidRPr="003F7ABB">
        <w:rPr>
          <w:sz w:val="28"/>
          <w:szCs w:val="28"/>
        </w:rPr>
        <w:t>стие студенты 4 курса, в количестве 7</w:t>
      </w:r>
      <w:r w:rsidRPr="003F7ABB">
        <w:rPr>
          <w:sz w:val="28"/>
          <w:szCs w:val="28"/>
        </w:rPr>
        <w:t xml:space="preserve"> ч</w:t>
      </w:r>
      <w:r w:rsidR="00DB42BB" w:rsidRPr="003F7ABB">
        <w:rPr>
          <w:sz w:val="28"/>
          <w:szCs w:val="28"/>
        </w:rPr>
        <w:t>еловек, что составляет 23</w:t>
      </w:r>
      <w:r w:rsidRPr="003F7ABB">
        <w:rPr>
          <w:sz w:val="28"/>
          <w:szCs w:val="28"/>
        </w:rPr>
        <w:t xml:space="preserve"> % от выпускного курса. </w:t>
      </w:r>
    </w:p>
    <w:p w:rsidR="00394846" w:rsidRPr="003F7ABB" w:rsidRDefault="00394846" w:rsidP="00DB42BB">
      <w:pPr>
        <w:ind w:firstLine="709"/>
        <w:rPr>
          <w:sz w:val="28"/>
          <w:szCs w:val="28"/>
        </w:rPr>
      </w:pPr>
      <w:r w:rsidRPr="003F7ABB">
        <w:rPr>
          <w:sz w:val="28"/>
          <w:szCs w:val="28"/>
        </w:rPr>
        <w:t xml:space="preserve">В ходе проведения процедуры прямой оценки </w:t>
      </w:r>
      <w:r w:rsidR="00DB42BB" w:rsidRPr="003F7ABB">
        <w:rPr>
          <w:sz w:val="28"/>
          <w:szCs w:val="28"/>
        </w:rPr>
        <w:t>студентам было предложено сделать краткую презентацию на тему своей будущей выпускной квалификационной работы</w:t>
      </w:r>
      <w:r w:rsidR="00026D84" w:rsidRPr="003F7ABB">
        <w:rPr>
          <w:sz w:val="28"/>
          <w:szCs w:val="28"/>
        </w:rPr>
        <w:t>,</w:t>
      </w:r>
      <w:r w:rsidR="00DB42BB" w:rsidRPr="003F7ABB">
        <w:rPr>
          <w:sz w:val="28"/>
          <w:szCs w:val="28"/>
        </w:rPr>
        <w:t xml:space="preserve"> </w:t>
      </w:r>
      <w:r w:rsidR="00026D84" w:rsidRPr="003F7ABB">
        <w:rPr>
          <w:sz w:val="28"/>
          <w:szCs w:val="28"/>
        </w:rPr>
        <w:t xml:space="preserve">а также </w:t>
      </w:r>
      <w:r w:rsidR="00DB42BB" w:rsidRPr="003F7ABB">
        <w:rPr>
          <w:sz w:val="28"/>
          <w:szCs w:val="28"/>
        </w:rPr>
        <w:t xml:space="preserve">по ходу </w:t>
      </w:r>
      <w:r w:rsidR="00026D84" w:rsidRPr="003F7ABB">
        <w:rPr>
          <w:sz w:val="28"/>
          <w:szCs w:val="28"/>
        </w:rPr>
        <w:t xml:space="preserve">и после </w:t>
      </w:r>
      <w:r w:rsidR="00DB42BB" w:rsidRPr="003F7ABB">
        <w:rPr>
          <w:sz w:val="28"/>
          <w:szCs w:val="28"/>
        </w:rPr>
        <w:t>презентации ответить на ряд вопросов экспертов.</w:t>
      </w:r>
    </w:p>
    <w:p w:rsidR="00394846" w:rsidRPr="003F7ABB" w:rsidRDefault="00394846" w:rsidP="00FB37B8">
      <w:pPr>
        <w:tabs>
          <w:tab w:val="left" w:pos="993"/>
        </w:tabs>
        <w:ind w:firstLine="709"/>
        <w:rPr>
          <w:sz w:val="28"/>
          <w:szCs w:val="28"/>
        </w:rPr>
      </w:pPr>
      <w:r w:rsidRPr="003F7ABB">
        <w:rPr>
          <w:sz w:val="28"/>
          <w:szCs w:val="28"/>
        </w:rPr>
        <w:t>Для проведения анализа сформированности компетенций эксперт</w:t>
      </w:r>
      <w:r w:rsidR="00AF3306">
        <w:rPr>
          <w:sz w:val="28"/>
          <w:szCs w:val="28"/>
        </w:rPr>
        <w:t>ы</w:t>
      </w:r>
      <w:r w:rsidRPr="003F7ABB">
        <w:rPr>
          <w:sz w:val="28"/>
          <w:szCs w:val="28"/>
        </w:rPr>
        <w:t xml:space="preserve"> выбрал</w:t>
      </w:r>
      <w:r w:rsidR="00AF3306">
        <w:rPr>
          <w:sz w:val="28"/>
          <w:szCs w:val="28"/>
        </w:rPr>
        <w:t>и</w:t>
      </w:r>
      <w:r w:rsidRPr="003F7ABB">
        <w:rPr>
          <w:sz w:val="28"/>
          <w:szCs w:val="28"/>
        </w:rPr>
        <w:t xml:space="preserve"> следующие:</w:t>
      </w:r>
    </w:p>
    <w:p w:rsidR="007C7B37" w:rsidRPr="003F7ABB" w:rsidRDefault="00394846" w:rsidP="00A841FC">
      <w:pPr>
        <w:pStyle w:val="a9"/>
        <w:numPr>
          <w:ilvl w:val="0"/>
          <w:numId w:val="9"/>
        </w:numPr>
        <w:tabs>
          <w:tab w:val="left" w:pos="993"/>
        </w:tabs>
        <w:ind w:left="0" w:firstLine="709"/>
        <w:rPr>
          <w:sz w:val="28"/>
          <w:szCs w:val="28"/>
        </w:rPr>
      </w:pPr>
      <w:r w:rsidRPr="003F7ABB">
        <w:rPr>
          <w:sz w:val="28"/>
          <w:szCs w:val="28"/>
        </w:rPr>
        <w:t>Оценка компетенций, характеризующих личностные качества человека, являющихся неотъемлемой частью его профессиональной компетентности:</w:t>
      </w:r>
      <w:r w:rsidR="00DB42BB" w:rsidRPr="003F7ABB">
        <w:rPr>
          <w:sz w:val="28"/>
          <w:szCs w:val="28"/>
        </w:rPr>
        <w:t xml:space="preserve"> </w:t>
      </w:r>
    </w:p>
    <w:p w:rsidR="00394846" w:rsidRPr="003F7ABB" w:rsidRDefault="00DB42BB" w:rsidP="007C7B37">
      <w:pPr>
        <w:pStyle w:val="a9"/>
        <w:tabs>
          <w:tab w:val="left" w:pos="993"/>
        </w:tabs>
        <w:ind w:left="709"/>
        <w:rPr>
          <w:sz w:val="28"/>
          <w:szCs w:val="28"/>
        </w:rPr>
      </w:pPr>
      <w:r w:rsidRPr="003F7ABB">
        <w:rPr>
          <w:sz w:val="28"/>
          <w:szCs w:val="28"/>
        </w:rPr>
        <w:t xml:space="preserve">ОКБ-3 </w:t>
      </w:r>
      <w:r w:rsidR="007C7B37" w:rsidRPr="003F7ABB">
        <w:rPr>
          <w:sz w:val="28"/>
          <w:szCs w:val="28"/>
        </w:rPr>
        <w:t>«</w:t>
      </w:r>
      <w:r w:rsidRPr="003F7ABB">
        <w:rPr>
          <w:sz w:val="28"/>
          <w:szCs w:val="28"/>
        </w:rPr>
        <w:t>Владеет культурой мышления, способен к восприятию, обобщению, анализу информации, к постановке цели и выбору путей её достижения, способен анализировать философские, мировоззренческие, социально и личностно значимые проблемы.</w:t>
      </w:r>
      <w:r w:rsidR="007C7B37" w:rsidRPr="003F7ABB">
        <w:rPr>
          <w:sz w:val="28"/>
          <w:szCs w:val="28"/>
        </w:rPr>
        <w:t>»</w:t>
      </w:r>
    </w:p>
    <w:p w:rsidR="007C7B37" w:rsidRPr="003F7ABB" w:rsidRDefault="00394846" w:rsidP="00A841FC">
      <w:pPr>
        <w:pStyle w:val="a9"/>
        <w:numPr>
          <w:ilvl w:val="0"/>
          <w:numId w:val="9"/>
        </w:numPr>
        <w:tabs>
          <w:tab w:val="left" w:pos="993"/>
        </w:tabs>
        <w:ind w:left="0" w:firstLine="709"/>
        <w:rPr>
          <w:sz w:val="28"/>
          <w:szCs w:val="28"/>
        </w:rPr>
      </w:pPr>
      <w:r w:rsidRPr="003F7ABB">
        <w:rPr>
          <w:sz w:val="28"/>
          <w:szCs w:val="28"/>
        </w:rPr>
        <w:t>Оценка компетенций, направленных на развитие, поддержание и усовершенствование коммуникаций:</w:t>
      </w:r>
      <w:r w:rsidR="00965444" w:rsidRPr="003F7ABB">
        <w:rPr>
          <w:sz w:val="28"/>
          <w:szCs w:val="28"/>
        </w:rPr>
        <w:t xml:space="preserve"> </w:t>
      </w:r>
    </w:p>
    <w:p w:rsidR="00394846" w:rsidRPr="003F7ABB" w:rsidRDefault="00965444" w:rsidP="007C7B37">
      <w:pPr>
        <w:pStyle w:val="a9"/>
        <w:tabs>
          <w:tab w:val="left" w:pos="993"/>
        </w:tabs>
        <w:ind w:left="709"/>
        <w:rPr>
          <w:sz w:val="28"/>
          <w:szCs w:val="28"/>
        </w:rPr>
      </w:pPr>
      <w:r w:rsidRPr="003F7ABB">
        <w:rPr>
          <w:sz w:val="28"/>
          <w:szCs w:val="28"/>
        </w:rPr>
        <w:t xml:space="preserve">ОКБ-1 </w:t>
      </w:r>
      <w:r w:rsidR="007C7B37" w:rsidRPr="003F7ABB">
        <w:rPr>
          <w:sz w:val="28"/>
          <w:szCs w:val="28"/>
        </w:rPr>
        <w:t>«</w:t>
      </w:r>
      <w:r w:rsidRPr="003F7ABB">
        <w:rPr>
          <w:sz w:val="28"/>
          <w:szCs w:val="28"/>
        </w:rPr>
        <w:t>Способен аргументированно, логически верно и содержательно ясно строить устную и письменную речь на русском языке, способен использовать навыки публичной речи, ведения дискуссии и полемики.</w:t>
      </w:r>
      <w:r w:rsidR="007C7B37" w:rsidRPr="003F7ABB">
        <w:rPr>
          <w:sz w:val="28"/>
          <w:szCs w:val="28"/>
        </w:rPr>
        <w:t>»</w:t>
      </w:r>
    </w:p>
    <w:p w:rsidR="007C7B37" w:rsidRPr="003F7ABB" w:rsidRDefault="00394846" w:rsidP="00965444">
      <w:pPr>
        <w:pStyle w:val="a9"/>
        <w:numPr>
          <w:ilvl w:val="0"/>
          <w:numId w:val="9"/>
        </w:numPr>
        <w:tabs>
          <w:tab w:val="left" w:pos="993"/>
        </w:tabs>
        <w:ind w:left="0" w:firstLine="709"/>
        <w:rPr>
          <w:sz w:val="28"/>
          <w:szCs w:val="28"/>
        </w:rPr>
      </w:pPr>
      <w:r w:rsidRPr="003F7ABB">
        <w:rPr>
          <w:sz w:val="28"/>
          <w:szCs w:val="28"/>
        </w:rPr>
        <w:t xml:space="preserve">Оценка профессиональных компетенций («компетентностного ядра»), в том числе компетенций, отражающих потребность (требования) </w:t>
      </w:r>
      <w:r w:rsidRPr="003F7ABB">
        <w:rPr>
          <w:sz w:val="28"/>
          <w:szCs w:val="28"/>
        </w:rPr>
        <w:lastRenderedPageBreak/>
        <w:t>регионального и/или федерального рынка труда, в зависимости от основных потребителей выпускников программы:</w:t>
      </w:r>
      <w:r w:rsidR="00965444" w:rsidRPr="003F7ABB">
        <w:rPr>
          <w:sz w:val="28"/>
          <w:szCs w:val="28"/>
        </w:rPr>
        <w:t xml:space="preserve"> </w:t>
      </w:r>
    </w:p>
    <w:p w:rsidR="007C7B37" w:rsidRPr="003F7ABB" w:rsidRDefault="00965444" w:rsidP="007C7B37">
      <w:pPr>
        <w:pStyle w:val="a9"/>
        <w:tabs>
          <w:tab w:val="left" w:pos="993"/>
        </w:tabs>
        <w:ind w:left="709"/>
        <w:rPr>
          <w:sz w:val="28"/>
          <w:szCs w:val="28"/>
        </w:rPr>
      </w:pPr>
      <w:r w:rsidRPr="003F7ABB">
        <w:rPr>
          <w:sz w:val="28"/>
          <w:szCs w:val="28"/>
        </w:rPr>
        <w:t xml:space="preserve">ПК-1 </w:t>
      </w:r>
      <w:r w:rsidR="007C7B37" w:rsidRPr="003F7ABB">
        <w:rPr>
          <w:sz w:val="28"/>
          <w:szCs w:val="28"/>
        </w:rPr>
        <w:t>«У</w:t>
      </w:r>
      <w:r w:rsidRPr="003F7ABB">
        <w:rPr>
          <w:sz w:val="28"/>
          <w:szCs w:val="28"/>
        </w:rPr>
        <w:t>меть применять в своей профессиональной деятельности знания, полученные в области физических, математических дисциплин и информатики, включая дисциплины: механика, молекулярная физика и термодинамика, электродинамика, оптика, основы квантовой микрофизики, квантовая механика, физика твердого тела, субатомная физика, статистическая физика, линейная алгебра и геометрии, математический анализ, высшая математика, уравнения математической физики, информатика, программирование и численные методы; физические основы получения, хранения, обработки и передачи информации; компьютерное моделирование</w:t>
      </w:r>
      <w:r w:rsidR="007C7B37" w:rsidRPr="003F7ABB">
        <w:rPr>
          <w:sz w:val="28"/>
          <w:szCs w:val="28"/>
        </w:rPr>
        <w:t>»</w:t>
      </w:r>
      <w:r w:rsidRPr="003F7ABB">
        <w:rPr>
          <w:sz w:val="28"/>
          <w:szCs w:val="28"/>
        </w:rPr>
        <w:t xml:space="preserve">; </w:t>
      </w:r>
    </w:p>
    <w:p w:rsidR="007C7B37" w:rsidRPr="003F7ABB" w:rsidRDefault="00965444" w:rsidP="007C7B37">
      <w:pPr>
        <w:pStyle w:val="a9"/>
        <w:tabs>
          <w:tab w:val="left" w:pos="993"/>
        </w:tabs>
        <w:ind w:left="709"/>
      </w:pPr>
      <w:r w:rsidRPr="003F7ABB">
        <w:rPr>
          <w:sz w:val="28"/>
          <w:szCs w:val="28"/>
        </w:rPr>
        <w:t xml:space="preserve">ПК-3 </w:t>
      </w:r>
      <w:r w:rsidR="007C7B37" w:rsidRPr="003F7ABB">
        <w:rPr>
          <w:sz w:val="28"/>
          <w:szCs w:val="28"/>
        </w:rPr>
        <w:t>«П</w:t>
      </w:r>
      <w:r w:rsidRPr="003F7ABB">
        <w:rPr>
          <w:sz w:val="28"/>
          <w:szCs w:val="28"/>
        </w:rPr>
        <w:t>онимать сущность задач, поставленных в ходе профессиональной деятельности, и использовать соответствующий физико-математический аппарат и технологии моделирования для их описания и решения</w:t>
      </w:r>
      <w:r w:rsidR="007C7B37" w:rsidRPr="003F7ABB">
        <w:rPr>
          <w:sz w:val="28"/>
          <w:szCs w:val="28"/>
        </w:rPr>
        <w:t>»</w:t>
      </w:r>
      <w:r w:rsidRPr="003F7ABB">
        <w:rPr>
          <w:sz w:val="28"/>
          <w:szCs w:val="28"/>
        </w:rPr>
        <w:t>;</w:t>
      </w:r>
      <w:r w:rsidRPr="003F7ABB">
        <w:t xml:space="preserve"> </w:t>
      </w:r>
    </w:p>
    <w:p w:rsidR="00965444" w:rsidRPr="003F7ABB" w:rsidRDefault="00965444" w:rsidP="007C7B37">
      <w:pPr>
        <w:pStyle w:val="a9"/>
        <w:tabs>
          <w:tab w:val="left" w:pos="993"/>
        </w:tabs>
        <w:ind w:left="709"/>
        <w:rPr>
          <w:sz w:val="28"/>
          <w:szCs w:val="28"/>
        </w:rPr>
      </w:pPr>
      <w:r w:rsidRPr="003F7ABB">
        <w:rPr>
          <w:sz w:val="28"/>
          <w:szCs w:val="28"/>
        </w:rPr>
        <w:t xml:space="preserve">ПК-6 </w:t>
      </w:r>
      <w:r w:rsidR="007C7B37" w:rsidRPr="003F7ABB">
        <w:rPr>
          <w:sz w:val="28"/>
          <w:szCs w:val="28"/>
        </w:rPr>
        <w:t>«У</w:t>
      </w:r>
      <w:r w:rsidRPr="003F7ABB">
        <w:rPr>
          <w:sz w:val="28"/>
          <w:szCs w:val="28"/>
        </w:rPr>
        <w:t>меть представлять результаты собственной деятельности с использованием современных средств, ориентируясь на потребности аудитории, в том числе в форме отчётов, презентаций, докладов</w:t>
      </w:r>
      <w:r w:rsidR="007C7B37" w:rsidRPr="003F7ABB">
        <w:rPr>
          <w:sz w:val="28"/>
          <w:szCs w:val="28"/>
        </w:rPr>
        <w:t>»</w:t>
      </w:r>
      <w:r w:rsidRPr="003F7ABB">
        <w:rPr>
          <w:sz w:val="28"/>
          <w:szCs w:val="28"/>
        </w:rPr>
        <w:t>.</w:t>
      </w:r>
    </w:p>
    <w:p w:rsidR="00394846" w:rsidRPr="003F7ABB" w:rsidRDefault="00394846" w:rsidP="00FB37B8">
      <w:pPr>
        <w:ind w:firstLine="709"/>
        <w:rPr>
          <w:sz w:val="28"/>
          <w:szCs w:val="28"/>
        </w:rPr>
      </w:pPr>
    </w:p>
    <w:p w:rsidR="00581D4A" w:rsidRPr="003F7ABB" w:rsidRDefault="00394846" w:rsidP="00FB37B8">
      <w:pPr>
        <w:ind w:firstLine="709"/>
        <w:rPr>
          <w:sz w:val="28"/>
          <w:szCs w:val="28"/>
        </w:rPr>
      </w:pPr>
      <w:r w:rsidRPr="003F7ABB">
        <w:rPr>
          <w:sz w:val="28"/>
          <w:szCs w:val="28"/>
        </w:rPr>
        <w:t>При осуществлении процедуры прямой оценки компетенций, эксперт</w:t>
      </w:r>
      <w:r w:rsidR="00026D84" w:rsidRPr="003F7ABB">
        <w:rPr>
          <w:sz w:val="28"/>
          <w:szCs w:val="28"/>
        </w:rPr>
        <w:t xml:space="preserve">ы задавали студентам следующие вопросы: </w:t>
      </w:r>
    </w:p>
    <w:p w:rsidR="00581D4A" w:rsidRPr="003F7ABB" w:rsidRDefault="00026D84" w:rsidP="00FB37B8">
      <w:pPr>
        <w:ind w:firstLine="709"/>
        <w:rPr>
          <w:sz w:val="28"/>
          <w:szCs w:val="28"/>
        </w:rPr>
      </w:pPr>
      <w:r w:rsidRPr="003F7ABB">
        <w:rPr>
          <w:sz w:val="28"/>
          <w:szCs w:val="28"/>
        </w:rPr>
        <w:t xml:space="preserve">1) Чётко описать область своих исследований и постановку задачи ВКР. </w:t>
      </w:r>
    </w:p>
    <w:p w:rsidR="00581D4A" w:rsidRPr="003F7ABB" w:rsidRDefault="00026D84" w:rsidP="00FB37B8">
      <w:pPr>
        <w:ind w:firstLine="709"/>
        <w:rPr>
          <w:sz w:val="28"/>
          <w:szCs w:val="28"/>
        </w:rPr>
      </w:pPr>
      <w:r w:rsidRPr="003F7ABB">
        <w:rPr>
          <w:sz w:val="28"/>
          <w:szCs w:val="28"/>
        </w:rPr>
        <w:t xml:space="preserve">2) Описать используемые методы исследования, в частности, эксперименты, которые проводятся в ходе работы над ВКР, математический аппарат, используемый для моделирования изучаемых явлений, аналитические и численные методы моделирования. </w:t>
      </w:r>
    </w:p>
    <w:p w:rsidR="00581D4A" w:rsidRPr="003F7ABB" w:rsidRDefault="00026D84" w:rsidP="00FB37B8">
      <w:pPr>
        <w:ind w:firstLine="709"/>
        <w:rPr>
          <w:sz w:val="28"/>
          <w:szCs w:val="28"/>
        </w:rPr>
      </w:pPr>
      <w:r w:rsidRPr="003F7ABB">
        <w:rPr>
          <w:sz w:val="28"/>
          <w:szCs w:val="28"/>
        </w:rPr>
        <w:t>3) Сформулировать полученные на данный момент основные результаты своей рабо</w:t>
      </w:r>
      <w:r w:rsidR="00912528" w:rsidRPr="003F7ABB">
        <w:rPr>
          <w:sz w:val="28"/>
          <w:szCs w:val="28"/>
        </w:rPr>
        <w:t xml:space="preserve">ты. </w:t>
      </w:r>
    </w:p>
    <w:p w:rsidR="00581D4A" w:rsidRPr="003F7ABB" w:rsidRDefault="00912528" w:rsidP="00FB37B8">
      <w:pPr>
        <w:ind w:firstLine="709"/>
        <w:rPr>
          <w:sz w:val="28"/>
          <w:szCs w:val="28"/>
        </w:rPr>
      </w:pPr>
      <w:r w:rsidRPr="003F7ABB">
        <w:rPr>
          <w:sz w:val="28"/>
          <w:szCs w:val="28"/>
        </w:rPr>
        <w:t xml:space="preserve">4) Описать план своих дальнейших исследований и планы дальнейшей работы или учёбы после окончания бакалавриата. </w:t>
      </w:r>
    </w:p>
    <w:p w:rsidR="00394846" w:rsidRPr="003F7ABB" w:rsidRDefault="00912528" w:rsidP="00FB37B8">
      <w:pPr>
        <w:ind w:firstLine="709"/>
        <w:rPr>
          <w:sz w:val="28"/>
          <w:szCs w:val="28"/>
        </w:rPr>
      </w:pPr>
      <w:r w:rsidRPr="003F7ABB">
        <w:rPr>
          <w:sz w:val="28"/>
          <w:szCs w:val="28"/>
        </w:rPr>
        <w:t>5) Также задавался ряд уточняющих вопросов, таких как назвать типы используемых уравнений, объяснить физический и математический смысл входящих в них параметров, расшифровать обозначения и т. п.</w:t>
      </w:r>
    </w:p>
    <w:p w:rsidR="00394846" w:rsidRPr="003F7ABB" w:rsidRDefault="00394846" w:rsidP="00A372BD">
      <w:pPr>
        <w:ind w:firstLine="709"/>
        <w:rPr>
          <w:sz w:val="28"/>
          <w:szCs w:val="28"/>
        </w:rPr>
      </w:pPr>
      <w:r w:rsidRPr="003F7ABB">
        <w:rPr>
          <w:sz w:val="28"/>
          <w:szCs w:val="28"/>
        </w:rPr>
        <w:t>По результатам проведения прямой оценки компетенций эксперт</w:t>
      </w:r>
      <w:r w:rsidR="00912528" w:rsidRPr="003F7ABB">
        <w:rPr>
          <w:sz w:val="28"/>
          <w:szCs w:val="28"/>
        </w:rPr>
        <w:t>ы</w:t>
      </w:r>
      <w:r w:rsidRPr="003F7ABB">
        <w:rPr>
          <w:sz w:val="28"/>
          <w:szCs w:val="28"/>
        </w:rPr>
        <w:t xml:space="preserve"> выявил</w:t>
      </w:r>
      <w:r w:rsidR="00912528" w:rsidRPr="003F7ABB">
        <w:rPr>
          <w:sz w:val="28"/>
          <w:szCs w:val="28"/>
        </w:rPr>
        <w:t xml:space="preserve">и, что у подавляющего большинства обучающихся указанные выше компетенции сформированы на достаточном уровне. </w:t>
      </w:r>
    </w:p>
    <w:p w:rsidR="00394846" w:rsidRPr="003F7ABB" w:rsidRDefault="00394846" w:rsidP="00FB37B8">
      <w:pPr>
        <w:ind w:firstLine="709"/>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3F7ABB" w:rsidRPr="003F7ABB">
        <w:tc>
          <w:tcPr>
            <w:tcW w:w="2392" w:type="dxa"/>
            <w:tcBorders>
              <w:tl2br w:val="single" w:sz="4" w:space="0" w:color="auto"/>
            </w:tcBorders>
          </w:tcPr>
          <w:p w:rsidR="00394846" w:rsidRPr="003F7ABB" w:rsidRDefault="00394846" w:rsidP="006960A0">
            <w:pPr>
              <w:jc w:val="center"/>
              <w:rPr>
                <w:sz w:val="28"/>
                <w:szCs w:val="28"/>
              </w:rPr>
            </w:pPr>
            <w:r w:rsidRPr="003F7ABB">
              <w:rPr>
                <w:sz w:val="28"/>
                <w:szCs w:val="28"/>
              </w:rPr>
              <w:t>Уровень</w:t>
            </w:r>
          </w:p>
          <w:p w:rsidR="00394846" w:rsidRPr="003F7ABB" w:rsidRDefault="00394846" w:rsidP="006960A0">
            <w:pPr>
              <w:ind w:firstLine="709"/>
              <w:jc w:val="center"/>
              <w:rPr>
                <w:sz w:val="28"/>
                <w:szCs w:val="28"/>
              </w:rPr>
            </w:pPr>
          </w:p>
          <w:p w:rsidR="00394846" w:rsidRPr="003F7ABB" w:rsidRDefault="00394846" w:rsidP="006960A0">
            <w:pPr>
              <w:ind w:firstLine="709"/>
              <w:jc w:val="center"/>
              <w:rPr>
                <w:sz w:val="28"/>
                <w:szCs w:val="28"/>
              </w:rPr>
            </w:pPr>
          </w:p>
          <w:p w:rsidR="00394846" w:rsidRPr="003F7ABB" w:rsidRDefault="00394846" w:rsidP="006960A0">
            <w:pPr>
              <w:ind w:firstLine="709"/>
              <w:jc w:val="center"/>
              <w:rPr>
                <w:sz w:val="28"/>
                <w:szCs w:val="28"/>
              </w:rPr>
            </w:pPr>
          </w:p>
          <w:p w:rsidR="00394846" w:rsidRPr="003F7ABB" w:rsidRDefault="00394846" w:rsidP="006960A0">
            <w:pPr>
              <w:ind w:firstLine="709"/>
              <w:jc w:val="center"/>
              <w:rPr>
                <w:sz w:val="28"/>
                <w:szCs w:val="28"/>
              </w:rPr>
            </w:pPr>
          </w:p>
          <w:p w:rsidR="00394846" w:rsidRPr="003F7ABB" w:rsidRDefault="00394846" w:rsidP="006960A0">
            <w:pPr>
              <w:ind w:firstLine="709"/>
              <w:jc w:val="center"/>
              <w:rPr>
                <w:sz w:val="28"/>
                <w:szCs w:val="28"/>
              </w:rPr>
            </w:pPr>
          </w:p>
          <w:p w:rsidR="00394846" w:rsidRPr="003F7ABB" w:rsidRDefault="00394846" w:rsidP="006960A0">
            <w:pPr>
              <w:jc w:val="center"/>
              <w:rPr>
                <w:sz w:val="28"/>
                <w:szCs w:val="28"/>
              </w:rPr>
            </w:pPr>
            <w:r w:rsidRPr="003F7ABB">
              <w:rPr>
                <w:sz w:val="28"/>
                <w:szCs w:val="28"/>
              </w:rPr>
              <w:t>Доля студентов</w:t>
            </w:r>
          </w:p>
        </w:tc>
        <w:tc>
          <w:tcPr>
            <w:tcW w:w="2393" w:type="dxa"/>
          </w:tcPr>
          <w:p w:rsidR="00394846" w:rsidRPr="003F7ABB" w:rsidRDefault="00394846" w:rsidP="006960A0">
            <w:pPr>
              <w:jc w:val="center"/>
              <w:rPr>
                <w:sz w:val="28"/>
                <w:szCs w:val="28"/>
              </w:rPr>
            </w:pPr>
            <w:r w:rsidRPr="003F7ABB">
              <w:rPr>
                <w:sz w:val="28"/>
                <w:szCs w:val="28"/>
              </w:rPr>
              <w:lastRenderedPageBreak/>
              <w:t xml:space="preserve">Достаточный уровень (справились с 80% предложенных </w:t>
            </w:r>
            <w:r w:rsidRPr="003F7ABB">
              <w:rPr>
                <w:sz w:val="28"/>
                <w:szCs w:val="28"/>
              </w:rPr>
              <w:lastRenderedPageBreak/>
              <w:t>заданий)</w:t>
            </w:r>
          </w:p>
        </w:tc>
        <w:tc>
          <w:tcPr>
            <w:tcW w:w="2393" w:type="dxa"/>
          </w:tcPr>
          <w:p w:rsidR="00394846" w:rsidRPr="003F7ABB" w:rsidRDefault="00394846" w:rsidP="006960A0">
            <w:pPr>
              <w:jc w:val="center"/>
              <w:rPr>
                <w:sz w:val="28"/>
                <w:szCs w:val="28"/>
              </w:rPr>
            </w:pPr>
            <w:r w:rsidRPr="003F7ABB">
              <w:rPr>
                <w:sz w:val="28"/>
                <w:szCs w:val="28"/>
              </w:rPr>
              <w:lastRenderedPageBreak/>
              <w:t xml:space="preserve">Приемлемый уровень (решенный процент заданий от 50 до 79 % </w:t>
            </w:r>
            <w:r w:rsidRPr="003F7ABB">
              <w:rPr>
                <w:sz w:val="28"/>
                <w:szCs w:val="28"/>
              </w:rPr>
              <w:lastRenderedPageBreak/>
              <w:t>заданий были выполнены)</w:t>
            </w:r>
          </w:p>
        </w:tc>
        <w:tc>
          <w:tcPr>
            <w:tcW w:w="2393" w:type="dxa"/>
          </w:tcPr>
          <w:p w:rsidR="00394846" w:rsidRPr="003F7ABB" w:rsidRDefault="00394846" w:rsidP="006960A0">
            <w:pPr>
              <w:jc w:val="center"/>
              <w:rPr>
                <w:sz w:val="28"/>
                <w:szCs w:val="28"/>
              </w:rPr>
            </w:pPr>
            <w:r w:rsidRPr="003F7ABB">
              <w:rPr>
                <w:sz w:val="28"/>
                <w:szCs w:val="28"/>
              </w:rPr>
              <w:lastRenderedPageBreak/>
              <w:t>Низкий уровень (решенный процент заданий меньше или равен 49%)</w:t>
            </w:r>
          </w:p>
        </w:tc>
      </w:tr>
      <w:tr w:rsidR="003F7ABB" w:rsidRPr="003F7ABB">
        <w:tc>
          <w:tcPr>
            <w:tcW w:w="9571" w:type="dxa"/>
            <w:gridSpan w:val="4"/>
          </w:tcPr>
          <w:p w:rsidR="00394846" w:rsidRPr="003F7ABB" w:rsidRDefault="00394846" w:rsidP="006960A0">
            <w:pPr>
              <w:tabs>
                <w:tab w:val="left" w:pos="2400"/>
              </w:tabs>
              <w:rPr>
                <w:sz w:val="28"/>
                <w:szCs w:val="28"/>
              </w:rPr>
            </w:pPr>
            <w:r w:rsidRPr="003F7ABB">
              <w:rPr>
                <w:sz w:val="28"/>
                <w:szCs w:val="28"/>
              </w:rPr>
              <w:t>Результаты прямой оценки компетенций, характеризующих личностные качества человека, являющихся неотъемлемой частью его профессиональной компетентности</w:t>
            </w:r>
          </w:p>
        </w:tc>
      </w:tr>
      <w:tr w:rsidR="003F7ABB" w:rsidRPr="003F7ABB">
        <w:tc>
          <w:tcPr>
            <w:tcW w:w="2392" w:type="dxa"/>
          </w:tcPr>
          <w:p w:rsidR="00394846" w:rsidRPr="003F7ABB" w:rsidRDefault="00394846" w:rsidP="006960A0">
            <w:pPr>
              <w:ind w:firstLine="709"/>
              <w:rPr>
                <w:sz w:val="28"/>
                <w:szCs w:val="28"/>
              </w:rPr>
            </w:pPr>
            <w:r w:rsidRPr="003F7ABB">
              <w:rPr>
                <w:sz w:val="28"/>
                <w:szCs w:val="28"/>
              </w:rPr>
              <w:t>90%</w:t>
            </w:r>
          </w:p>
        </w:tc>
        <w:tc>
          <w:tcPr>
            <w:tcW w:w="2393" w:type="dxa"/>
          </w:tcPr>
          <w:p w:rsidR="00394846" w:rsidRPr="003F7ABB" w:rsidRDefault="00394846" w:rsidP="006960A0">
            <w:pPr>
              <w:ind w:firstLine="709"/>
              <w:rPr>
                <w:sz w:val="28"/>
                <w:szCs w:val="28"/>
              </w:rPr>
            </w:pPr>
            <w:r w:rsidRPr="003F7ABB">
              <w:rPr>
                <w:sz w:val="28"/>
                <w:szCs w:val="28"/>
              </w:rPr>
              <w:t>+</w:t>
            </w:r>
          </w:p>
        </w:tc>
        <w:tc>
          <w:tcPr>
            <w:tcW w:w="2393" w:type="dxa"/>
          </w:tcPr>
          <w:p w:rsidR="00394846" w:rsidRPr="003F7ABB" w:rsidRDefault="00394846" w:rsidP="006960A0">
            <w:pPr>
              <w:ind w:firstLine="709"/>
              <w:rPr>
                <w:sz w:val="28"/>
                <w:szCs w:val="28"/>
              </w:rPr>
            </w:pPr>
          </w:p>
        </w:tc>
        <w:tc>
          <w:tcPr>
            <w:tcW w:w="2393" w:type="dxa"/>
          </w:tcPr>
          <w:p w:rsidR="00394846" w:rsidRPr="003F7ABB" w:rsidRDefault="00394846" w:rsidP="006960A0">
            <w:pPr>
              <w:ind w:firstLine="709"/>
              <w:rPr>
                <w:sz w:val="28"/>
                <w:szCs w:val="28"/>
              </w:rPr>
            </w:pPr>
          </w:p>
        </w:tc>
      </w:tr>
      <w:tr w:rsidR="003F7ABB" w:rsidRPr="003F7ABB">
        <w:tc>
          <w:tcPr>
            <w:tcW w:w="2392" w:type="dxa"/>
          </w:tcPr>
          <w:p w:rsidR="00394846" w:rsidRPr="003F7ABB" w:rsidRDefault="00394846" w:rsidP="006960A0">
            <w:pPr>
              <w:ind w:firstLine="709"/>
              <w:rPr>
                <w:sz w:val="28"/>
                <w:szCs w:val="28"/>
              </w:rPr>
            </w:pPr>
            <w:r w:rsidRPr="003F7ABB">
              <w:rPr>
                <w:sz w:val="28"/>
                <w:szCs w:val="28"/>
              </w:rPr>
              <w:t>10%</w:t>
            </w:r>
          </w:p>
        </w:tc>
        <w:tc>
          <w:tcPr>
            <w:tcW w:w="2393" w:type="dxa"/>
          </w:tcPr>
          <w:p w:rsidR="00394846" w:rsidRPr="003F7ABB" w:rsidRDefault="00394846" w:rsidP="006960A0">
            <w:pPr>
              <w:ind w:firstLine="709"/>
              <w:rPr>
                <w:sz w:val="28"/>
                <w:szCs w:val="28"/>
              </w:rPr>
            </w:pPr>
          </w:p>
        </w:tc>
        <w:tc>
          <w:tcPr>
            <w:tcW w:w="2393" w:type="dxa"/>
          </w:tcPr>
          <w:p w:rsidR="00394846" w:rsidRPr="003F7ABB" w:rsidRDefault="00394846" w:rsidP="006960A0">
            <w:pPr>
              <w:ind w:firstLine="709"/>
              <w:rPr>
                <w:sz w:val="28"/>
                <w:szCs w:val="28"/>
              </w:rPr>
            </w:pPr>
            <w:r w:rsidRPr="003F7ABB">
              <w:rPr>
                <w:sz w:val="28"/>
                <w:szCs w:val="28"/>
              </w:rPr>
              <w:t>+</w:t>
            </w:r>
          </w:p>
        </w:tc>
        <w:tc>
          <w:tcPr>
            <w:tcW w:w="2393" w:type="dxa"/>
          </w:tcPr>
          <w:p w:rsidR="00394846" w:rsidRPr="003F7ABB" w:rsidRDefault="00394846" w:rsidP="006960A0">
            <w:pPr>
              <w:ind w:firstLine="709"/>
              <w:rPr>
                <w:sz w:val="28"/>
                <w:szCs w:val="28"/>
              </w:rPr>
            </w:pPr>
          </w:p>
        </w:tc>
      </w:tr>
      <w:tr w:rsidR="003F7ABB" w:rsidRPr="003F7ABB">
        <w:tc>
          <w:tcPr>
            <w:tcW w:w="2392" w:type="dxa"/>
          </w:tcPr>
          <w:p w:rsidR="00394846" w:rsidRPr="003F7ABB" w:rsidRDefault="00394846" w:rsidP="006960A0">
            <w:pPr>
              <w:ind w:firstLine="709"/>
              <w:rPr>
                <w:sz w:val="28"/>
                <w:szCs w:val="28"/>
              </w:rPr>
            </w:pPr>
          </w:p>
        </w:tc>
        <w:tc>
          <w:tcPr>
            <w:tcW w:w="2393" w:type="dxa"/>
          </w:tcPr>
          <w:p w:rsidR="00394846" w:rsidRPr="003F7ABB" w:rsidRDefault="00394846" w:rsidP="006960A0">
            <w:pPr>
              <w:ind w:firstLine="709"/>
              <w:rPr>
                <w:sz w:val="28"/>
                <w:szCs w:val="28"/>
              </w:rPr>
            </w:pPr>
          </w:p>
        </w:tc>
        <w:tc>
          <w:tcPr>
            <w:tcW w:w="2393" w:type="dxa"/>
          </w:tcPr>
          <w:p w:rsidR="00394846" w:rsidRPr="003F7ABB" w:rsidRDefault="00394846" w:rsidP="006960A0">
            <w:pPr>
              <w:ind w:firstLine="709"/>
              <w:rPr>
                <w:sz w:val="28"/>
                <w:szCs w:val="28"/>
              </w:rPr>
            </w:pPr>
          </w:p>
        </w:tc>
        <w:tc>
          <w:tcPr>
            <w:tcW w:w="2393" w:type="dxa"/>
          </w:tcPr>
          <w:p w:rsidR="00394846" w:rsidRPr="003F7ABB" w:rsidRDefault="00394846" w:rsidP="006960A0">
            <w:pPr>
              <w:ind w:firstLine="709"/>
              <w:rPr>
                <w:sz w:val="28"/>
                <w:szCs w:val="28"/>
              </w:rPr>
            </w:pPr>
          </w:p>
        </w:tc>
      </w:tr>
      <w:tr w:rsidR="003F7ABB" w:rsidRPr="003F7ABB">
        <w:tc>
          <w:tcPr>
            <w:tcW w:w="9571" w:type="dxa"/>
            <w:gridSpan w:val="4"/>
          </w:tcPr>
          <w:p w:rsidR="00394846" w:rsidRPr="003F7ABB" w:rsidRDefault="00394846" w:rsidP="00D87FD0">
            <w:pPr>
              <w:rPr>
                <w:sz w:val="28"/>
                <w:szCs w:val="28"/>
              </w:rPr>
            </w:pPr>
            <w:r w:rsidRPr="003F7ABB">
              <w:rPr>
                <w:sz w:val="28"/>
                <w:szCs w:val="28"/>
              </w:rPr>
              <w:t>Результаты прямой оценки компетенций, направленных на развитие, поддержание и усовершенствование коммуникаций</w:t>
            </w:r>
          </w:p>
        </w:tc>
      </w:tr>
      <w:tr w:rsidR="00200430" w:rsidRPr="003F7ABB">
        <w:tc>
          <w:tcPr>
            <w:tcW w:w="2392" w:type="dxa"/>
          </w:tcPr>
          <w:p w:rsidR="00200430" w:rsidRPr="00AF3306" w:rsidRDefault="00200430" w:rsidP="00200430">
            <w:pPr>
              <w:ind w:firstLine="709"/>
              <w:rPr>
                <w:sz w:val="28"/>
                <w:szCs w:val="28"/>
              </w:rPr>
            </w:pPr>
            <w:r w:rsidRPr="00AF3306">
              <w:rPr>
                <w:sz w:val="28"/>
                <w:szCs w:val="28"/>
              </w:rPr>
              <w:t>80%</w:t>
            </w:r>
          </w:p>
        </w:tc>
        <w:tc>
          <w:tcPr>
            <w:tcW w:w="2393" w:type="dxa"/>
          </w:tcPr>
          <w:p w:rsidR="00200430" w:rsidRPr="00AF3306" w:rsidRDefault="00200430" w:rsidP="00200430">
            <w:pPr>
              <w:ind w:firstLine="709"/>
              <w:rPr>
                <w:sz w:val="28"/>
                <w:szCs w:val="28"/>
              </w:rPr>
            </w:pPr>
            <w:r w:rsidRPr="00AF3306">
              <w:rPr>
                <w:sz w:val="28"/>
                <w:szCs w:val="28"/>
              </w:rPr>
              <w:t>+</w:t>
            </w:r>
          </w:p>
        </w:tc>
        <w:tc>
          <w:tcPr>
            <w:tcW w:w="2393" w:type="dxa"/>
          </w:tcPr>
          <w:p w:rsidR="00200430" w:rsidRPr="00AF3306" w:rsidRDefault="00200430" w:rsidP="00200430">
            <w:pPr>
              <w:ind w:firstLine="709"/>
              <w:rPr>
                <w:sz w:val="28"/>
                <w:szCs w:val="28"/>
              </w:rPr>
            </w:pPr>
          </w:p>
        </w:tc>
        <w:tc>
          <w:tcPr>
            <w:tcW w:w="2393" w:type="dxa"/>
          </w:tcPr>
          <w:p w:rsidR="00200430" w:rsidRPr="003F7ABB" w:rsidRDefault="00200430" w:rsidP="00200430">
            <w:pPr>
              <w:ind w:firstLine="709"/>
              <w:rPr>
                <w:sz w:val="28"/>
                <w:szCs w:val="28"/>
              </w:rPr>
            </w:pPr>
          </w:p>
        </w:tc>
      </w:tr>
      <w:tr w:rsidR="00200430" w:rsidRPr="003F7ABB">
        <w:tc>
          <w:tcPr>
            <w:tcW w:w="2392" w:type="dxa"/>
          </w:tcPr>
          <w:p w:rsidR="00200430" w:rsidRPr="00AF3306" w:rsidRDefault="00200430" w:rsidP="00200430">
            <w:pPr>
              <w:ind w:firstLine="709"/>
              <w:rPr>
                <w:sz w:val="28"/>
                <w:szCs w:val="28"/>
              </w:rPr>
            </w:pPr>
            <w:r w:rsidRPr="00AF3306">
              <w:rPr>
                <w:sz w:val="28"/>
                <w:szCs w:val="28"/>
              </w:rPr>
              <w:t>20%</w:t>
            </w:r>
          </w:p>
        </w:tc>
        <w:tc>
          <w:tcPr>
            <w:tcW w:w="2393" w:type="dxa"/>
          </w:tcPr>
          <w:p w:rsidR="00200430" w:rsidRPr="00AF3306" w:rsidRDefault="00200430" w:rsidP="00200430">
            <w:pPr>
              <w:ind w:firstLine="709"/>
              <w:rPr>
                <w:sz w:val="28"/>
                <w:szCs w:val="28"/>
              </w:rPr>
            </w:pPr>
          </w:p>
        </w:tc>
        <w:tc>
          <w:tcPr>
            <w:tcW w:w="2393" w:type="dxa"/>
          </w:tcPr>
          <w:p w:rsidR="00200430" w:rsidRPr="00AF3306" w:rsidRDefault="00200430" w:rsidP="00200430">
            <w:pPr>
              <w:ind w:firstLine="709"/>
              <w:rPr>
                <w:sz w:val="28"/>
                <w:szCs w:val="28"/>
              </w:rPr>
            </w:pPr>
            <w:r w:rsidRPr="00AF3306">
              <w:rPr>
                <w:sz w:val="28"/>
                <w:szCs w:val="28"/>
              </w:rPr>
              <w:t>+</w:t>
            </w:r>
          </w:p>
        </w:tc>
        <w:tc>
          <w:tcPr>
            <w:tcW w:w="2393" w:type="dxa"/>
          </w:tcPr>
          <w:p w:rsidR="00200430" w:rsidRPr="003F7ABB" w:rsidRDefault="00200430" w:rsidP="00200430">
            <w:pPr>
              <w:ind w:firstLine="709"/>
              <w:rPr>
                <w:sz w:val="28"/>
                <w:szCs w:val="28"/>
              </w:rPr>
            </w:pPr>
          </w:p>
        </w:tc>
      </w:tr>
      <w:tr w:rsidR="003F7ABB" w:rsidRPr="003F7ABB">
        <w:tc>
          <w:tcPr>
            <w:tcW w:w="2392" w:type="dxa"/>
          </w:tcPr>
          <w:p w:rsidR="00394846" w:rsidRPr="00AF3306" w:rsidRDefault="00394846" w:rsidP="006960A0">
            <w:pPr>
              <w:ind w:firstLine="709"/>
              <w:rPr>
                <w:sz w:val="28"/>
                <w:szCs w:val="28"/>
              </w:rPr>
            </w:pPr>
          </w:p>
        </w:tc>
        <w:tc>
          <w:tcPr>
            <w:tcW w:w="2393" w:type="dxa"/>
          </w:tcPr>
          <w:p w:rsidR="00394846" w:rsidRPr="00AF3306" w:rsidRDefault="00394846" w:rsidP="006960A0">
            <w:pPr>
              <w:ind w:firstLine="709"/>
              <w:rPr>
                <w:sz w:val="28"/>
                <w:szCs w:val="28"/>
              </w:rPr>
            </w:pPr>
          </w:p>
        </w:tc>
        <w:tc>
          <w:tcPr>
            <w:tcW w:w="2393" w:type="dxa"/>
          </w:tcPr>
          <w:p w:rsidR="00394846" w:rsidRPr="00AF3306" w:rsidRDefault="00394846" w:rsidP="006960A0">
            <w:pPr>
              <w:ind w:firstLine="709"/>
              <w:rPr>
                <w:sz w:val="28"/>
                <w:szCs w:val="28"/>
              </w:rPr>
            </w:pPr>
          </w:p>
        </w:tc>
        <w:tc>
          <w:tcPr>
            <w:tcW w:w="2393" w:type="dxa"/>
          </w:tcPr>
          <w:p w:rsidR="00394846" w:rsidRPr="003F7ABB" w:rsidRDefault="00394846" w:rsidP="006960A0">
            <w:pPr>
              <w:ind w:firstLine="709"/>
              <w:rPr>
                <w:sz w:val="28"/>
                <w:szCs w:val="28"/>
              </w:rPr>
            </w:pPr>
          </w:p>
        </w:tc>
      </w:tr>
      <w:tr w:rsidR="003F7ABB" w:rsidRPr="003F7ABB">
        <w:tc>
          <w:tcPr>
            <w:tcW w:w="9571" w:type="dxa"/>
            <w:gridSpan w:val="4"/>
          </w:tcPr>
          <w:p w:rsidR="00394846" w:rsidRPr="00AF3306" w:rsidRDefault="00394846" w:rsidP="00F112EE">
            <w:pPr>
              <w:rPr>
                <w:sz w:val="28"/>
                <w:szCs w:val="28"/>
              </w:rPr>
            </w:pPr>
            <w:r w:rsidRPr="00AF3306">
              <w:rPr>
                <w:sz w:val="28"/>
                <w:szCs w:val="28"/>
              </w:rPr>
              <w:t>Результаты прямой оценки профессиональных компетенций («компетентностного ядра»), в том числе компетенций, отражающих потребность (требования) регионального и/или федерального рынка труда, в зависимости от основных потребителей выпускников программы</w:t>
            </w:r>
          </w:p>
        </w:tc>
      </w:tr>
      <w:tr w:rsidR="00200430" w:rsidRPr="003F7ABB">
        <w:tc>
          <w:tcPr>
            <w:tcW w:w="2392" w:type="dxa"/>
          </w:tcPr>
          <w:p w:rsidR="00200430" w:rsidRPr="00AF3306" w:rsidRDefault="00397753" w:rsidP="00200430">
            <w:pPr>
              <w:ind w:firstLine="709"/>
              <w:rPr>
                <w:sz w:val="28"/>
                <w:szCs w:val="28"/>
              </w:rPr>
            </w:pPr>
            <w:r w:rsidRPr="00AF3306">
              <w:rPr>
                <w:sz w:val="28"/>
                <w:szCs w:val="28"/>
              </w:rPr>
              <w:t>5</w:t>
            </w:r>
            <w:r w:rsidR="00200430" w:rsidRPr="00AF3306">
              <w:rPr>
                <w:sz w:val="28"/>
                <w:szCs w:val="28"/>
              </w:rPr>
              <w:t>0%</w:t>
            </w:r>
          </w:p>
        </w:tc>
        <w:tc>
          <w:tcPr>
            <w:tcW w:w="2393" w:type="dxa"/>
          </w:tcPr>
          <w:p w:rsidR="00200430" w:rsidRPr="00AF3306" w:rsidRDefault="00200430" w:rsidP="00200430">
            <w:pPr>
              <w:ind w:firstLine="709"/>
              <w:rPr>
                <w:sz w:val="28"/>
                <w:szCs w:val="28"/>
              </w:rPr>
            </w:pPr>
            <w:r w:rsidRPr="00AF3306">
              <w:rPr>
                <w:sz w:val="28"/>
                <w:szCs w:val="28"/>
              </w:rPr>
              <w:t>+</w:t>
            </w:r>
          </w:p>
        </w:tc>
        <w:tc>
          <w:tcPr>
            <w:tcW w:w="2393" w:type="dxa"/>
          </w:tcPr>
          <w:p w:rsidR="00200430" w:rsidRPr="00AF3306" w:rsidRDefault="00200430" w:rsidP="00200430">
            <w:pPr>
              <w:ind w:firstLine="709"/>
              <w:rPr>
                <w:sz w:val="28"/>
                <w:szCs w:val="28"/>
              </w:rPr>
            </w:pPr>
          </w:p>
        </w:tc>
        <w:tc>
          <w:tcPr>
            <w:tcW w:w="2393" w:type="dxa"/>
          </w:tcPr>
          <w:p w:rsidR="00200430" w:rsidRPr="003F7ABB" w:rsidRDefault="00200430" w:rsidP="00200430">
            <w:pPr>
              <w:ind w:firstLine="709"/>
              <w:rPr>
                <w:sz w:val="28"/>
                <w:szCs w:val="28"/>
              </w:rPr>
            </w:pPr>
          </w:p>
        </w:tc>
      </w:tr>
      <w:tr w:rsidR="00200430" w:rsidRPr="003F7ABB">
        <w:tc>
          <w:tcPr>
            <w:tcW w:w="2392" w:type="dxa"/>
          </w:tcPr>
          <w:p w:rsidR="00200430" w:rsidRPr="00AF3306" w:rsidRDefault="00397753" w:rsidP="00200430">
            <w:pPr>
              <w:ind w:firstLine="709"/>
              <w:rPr>
                <w:sz w:val="28"/>
                <w:szCs w:val="28"/>
              </w:rPr>
            </w:pPr>
            <w:r w:rsidRPr="00AF3306">
              <w:rPr>
                <w:sz w:val="28"/>
                <w:szCs w:val="28"/>
              </w:rPr>
              <w:t>5</w:t>
            </w:r>
            <w:r w:rsidR="00200430" w:rsidRPr="00AF3306">
              <w:rPr>
                <w:sz w:val="28"/>
                <w:szCs w:val="28"/>
              </w:rPr>
              <w:t>0%</w:t>
            </w:r>
          </w:p>
        </w:tc>
        <w:tc>
          <w:tcPr>
            <w:tcW w:w="2393" w:type="dxa"/>
          </w:tcPr>
          <w:p w:rsidR="00200430" w:rsidRPr="00AF3306" w:rsidRDefault="00200430" w:rsidP="00200430">
            <w:pPr>
              <w:ind w:firstLine="709"/>
              <w:rPr>
                <w:sz w:val="28"/>
                <w:szCs w:val="28"/>
              </w:rPr>
            </w:pPr>
          </w:p>
        </w:tc>
        <w:tc>
          <w:tcPr>
            <w:tcW w:w="2393" w:type="dxa"/>
          </w:tcPr>
          <w:p w:rsidR="00200430" w:rsidRPr="00AF3306" w:rsidRDefault="00200430" w:rsidP="00200430">
            <w:pPr>
              <w:ind w:firstLine="709"/>
              <w:rPr>
                <w:sz w:val="28"/>
                <w:szCs w:val="28"/>
              </w:rPr>
            </w:pPr>
            <w:r w:rsidRPr="00AF3306">
              <w:rPr>
                <w:sz w:val="28"/>
                <w:szCs w:val="28"/>
              </w:rPr>
              <w:t>+</w:t>
            </w:r>
          </w:p>
        </w:tc>
        <w:tc>
          <w:tcPr>
            <w:tcW w:w="2393" w:type="dxa"/>
          </w:tcPr>
          <w:p w:rsidR="00200430" w:rsidRPr="003F7ABB" w:rsidRDefault="00200430" w:rsidP="00200430">
            <w:pPr>
              <w:ind w:firstLine="709"/>
              <w:rPr>
                <w:sz w:val="28"/>
                <w:szCs w:val="28"/>
              </w:rPr>
            </w:pPr>
          </w:p>
        </w:tc>
      </w:tr>
      <w:tr w:rsidR="003F7ABB" w:rsidRPr="003F7ABB">
        <w:tc>
          <w:tcPr>
            <w:tcW w:w="2392" w:type="dxa"/>
          </w:tcPr>
          <w:p w:rsidR="00394846" w:rsidRPr="003F7ABB" w:rsidRDefault="00394846" w:rsidP="006960A0">
            <w:pPr>
              <w:ind w:firstLine="709"/>
              <w:rPr>
                <w:sz w:val="28"/>
                <w:szCs w:val="28"/>
              </w:rPr>
            </w:pPr>
          </w:p>
        </w:tc>
        <w:tc>
          <w:tcPr>
            <w:tcW w:w="2393" w:type="dxa"/>
          </w:tcPr>
          <w:p w:rsidR="00394846" w:rsidRPr="003F7ABB" w:rsidRDefault="00394846" w:rsidP="006960A0">
            <w:pPr>
              <w:ind w:firstLine="709"/>
              <w:rPr>
                <w:sz w:val="28"/>
                <w:szCs w:val="28"/>
              </w:rPr>
            </w:pPr>
          </w:p>
        </w:tc>
        <w:tc>
          <w:tcPr>
            <w:tcW w:w="2393" w:type="dxa"/>
          </w:tcPr>
          <w:p w:rsidR="00394846" w:rsidRPr="003F7ABB" w:rsidRDefault="00394846" w:rsidP="006960A0">
            <w:pPr>
              <w:ind w:firstLine="709"/>
              <w:rPr>
                <w:sz w:val="28"/>
                <w:szCs w:val="28"/>
              </w:rPr>
            </w:pPr>
          </w:p>
        </w:tc>
        <w:tc>
          <w:tcPr>
            <w:tcW w:w="2393" w:type="dxa"/>
          </w:tcPr>
          <w:p w:rsidR="00394846" w:rsidRPr="003F7ABB" w:rsidRDefault="00394846" w:rsidP="006960A0">
            <w:pPr>
              <w:ind w:firstLine="709"/>
              <w:rPr>
                <w:sz w:val="28"/>
                <w:szCs w:val="28"/>
              </w:rPr>
            </w:pPr>
          </w:p>
        </w:tc>
      </w:tr>
    </w:tbl>
    <w:p w:rsidR="00394846" w:rsidRPr="003F7ABB" w:rsidRDefault="00394846" w:rsidP="002B6414">
      <w:pPr>
        <w:rPr>
          <w:sz w:val="28"/>
          <w:szCs w:val="28"/>
        </w:rPr>
      </w:pPr>
    </w:p>
    <w:p w:rsidR="00394846" w:rsidRPr="003F7ABB" w:rsidRDefault="00394846" w:rsidP="00FB37B8">
      <w:pPr>
        <w:tabs>
          <w:tab w:val="left" w:pos="993"/>
        </w:tabs>
        <w:ind w:firstLine="709"/>
        <w:rPr>
          <w:i/>
          <w:iCs/>
          <w:sz w:val="28"/>
          <w:szCs w:val="28"/>
        </w:rPr>
      </w:pPr>
      <w:r w:rsidRPr="003F7ABB">
        <w:rPr>
          <w:sz w:val="28"/>
          <w:szCs w:val="28"/>
        </w:rPr>
        <w:t>При проведении качества образования эксперт</w:t>
      </w:r>
      <w:r w:rsidR="00912528" w:rsidRPr="003F7ABB">
        <w:rPr>
          <w:sz w:val="28"/>
          <w:szCs w:val="28"/>
        </w:rPr>
        <w:t>ы ознакомились с 7</w:t>
      </w:r>
      <w:r w:rsidRPr="003F7ABB">
        <w:rPr>
          <w:sz w:val="28"/>
          <w:szCs w:val="28"/>
        </w:rPr>
        <w:t xml:space="preserve"> (коли</w:t>
      </w:r>
      <w:r w:rsidR="00912528" w:rsidRPr="003F7ABB">
        <w:rPr>
          <w:sz w:val="28"/>
          <w:szCs w:val="28"/>
        </w:rPr>
        <w:t>чество) ВКР, что составило 23</w:t>
      </w:r>
      <w:r w:rsidR="000B6232" w:rsidRPr="003F7ABB">
        <w:rPr>
          <w:sz w:val="28"/>
          <w:szCs w:val="28"/>
        </w:rPr>
        <w:t xml:space="preserve"> % от выпускных работ текущего</w:t>
      </w:r>
      <w:r w:rsidRPr="003F7ABB">
        <w:rPr>
          <w:sz w:val="28"/>
          <w:szCs w:val="28"/>
        </w:rPr>
        <w:t xml:space="preserve"> года по данному направлению. </w:t>
      </w:r>
      <w:r w:rsidR="000B6232" w:rsidRPr="003F7ABB">
        <w:rPr>
          <w:sz w:val="28"/>
          <w:szCs w:val="28"/>
        </w:rPr>
        <w:t>Эксперты с</w:t>
      </w:r>
      <w:r w:rsidRPr="003F7ABB">
        <w:rPr>
          <w:sz w:val="28"/>
          <w:szCs w:val="28"/>
        </w:rPr>
        <w:t>делал</w:t>
      </w:r>
      <w:r w:rsidR="000B6232" w:rsidRPr="003F7ABB">
        <w:rPr>
          <w:sz w:val="28"/>
          <w:szCs w:val="28"/>
        </w:rPr>
        <w:t>и</w:t>
      </w:r>
      <w:r w:rsidRPr="003F7ABB">
        <w:rPr>
          <w:sz w:val="28"/>
          <w:szCs w:val="28"/>
        </w:rPr>
        <w:t xml:space="preserve"> вывод о том, что рассмотренные ВК</w:t>
      </w:r>
      <w:r w:rsidR="00912528" w:rsidRPr="003F7ABB">
        <w:rPr>
          <w:sz w:val="28"/>
          <w:szCs w:val="28"/>
        </w:rPr>
        <w:t>Р соответствуют</w:t>
      </w:r>
      <w:r w:rsidRPr="003F7ABB">
        <w:rPr>
          <w:sz w:val="28"/>
          <w:szCs w:val="28"/>
        </w:rPr>
        <w:t xml:space="preserve"> в</w:t>
      </w:r>
      <w:r w:rsidR="00581D4A" w:rsidRPr="003F7ABB">
        <w:rPr>
          <w:sz w:val="28"/>
          <w:szCs w:val="28"/>
        </w:rPr>
        <w:t>сем заявленным ниже требованиям.</w:t>
      </w:r>
    </w:p>
    <w:p w:rsidR="00394846" w:rsidRPr="003F7ABB" w:rsidRDefault="00394846" w:rsidP="00FB37B8">
      <w:pPr>
        <w:tabs>
          <w:tab w:val="left" w:pos="993"/>
        </w:tabs>
        <w:ind w:firstLine="709"/>
        <w:rPr>
          <w:i/>
          <w:iCs/>
          <w:sz w:val="28"/>
          <w:szCs w:val="28"/>
        </w:rPr>
      </w:pPr>
    </w:p>
    <w:p w:rsidR="00394846" w:rsidRPr="003F7ABB" w:rsidRDefault="00394846" w:rsidP="00FB37B8">
      <w:pPr>
        <w:jc w:val="center"/>
        <w:rPr>
          <w:rStyle w:val="aff9"/>
          <w:sz w:val="28"/>
          <w:szCs w:val="28"/>
        </w:rPr>
      </w:pPr>
      <w:bookmarkStart w:id="61" w:name="_Toc352254411"/>
      <w:r w:rsidRPr="003F7ABB">
        <w:rPr>
          <w:rStyle w:val="aff9"/>
          <w:sz w:val="28"/>
          <w:szCs w:val="28"/>
        </w:rPr>
        <w:t>Выпускные квалификационные работы</w:t>
      </w:r>
      <w:bookmarkEnd w:id="61"/>
    </w:p>
    <w:p w:rsidR="00394846" w:rsidRPr="003F7ABB" w:rsidRDefault="00394846" w:rsidP="00FB37B8">
      <w:pPr>
        <w:tabs>
          <w:tab w:val="left" w:pos="993"/>
        </w:tabs>
        <w:ind w:firstLine="709"/>
        <w:rPr>
          <w:sz w:val="28"/>
          <w:szCs w:val="28"/>
        </w:rPr>
      </w:pPr>
    </w:p>
    <w:tbl>
      <w:tblPr>
        <w:tblW w:w="9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5670"/>
        <w:gridCol w:w="2977"/>
      </w:tblGrid>
      <w:tr w:rsidR="00394846" w:rsidRPr="003F7ABB">
        <w:trPr>
          <w:trHeight w:val="480"/>
        </w:trPr>
        <w:tc>
          <w:tcPr>
            <w:tcW w:w="1135" w:type="dxa"/>
            <w:vAlign w:val="center"/>
          </w:tcPr>
          <w:p w:rsidR="00394846" w:rsidRPr="003F7ABB" w:rsidRDefault="00394846" w:rsidP="00FB37B8">
            <w:pPr>
              <w:tabs>
                <w:tab w:val="left" w:pos="993"/>
              </w:tabs>
              <w:ind w:firstLine="709"/>
              <w:jc w:val="center"/>
              <w:rPr>
                <w:b/>
                <w:bCs/>
                <w:sz w:val="28"/>
                <w:szCs w:val="28"/>
              </w:rPr>
            </w:pPr>
            <w:r w:rsidRPr="003F7ABB">
              <w:rPr>
                <w:b/>
                <w:bCs/>
                <w:sz w:val="28"/>
                <w:szCs w:val="28"/>
              </w:rPr>
              <w:t>№</w:t>
            </w:r>
          </w:p>
        </w:tc>
        <w:tc>
          <w:tcPr>
            <w:tcW w:w="5670" w:type="dxa"/>
            <w:vAlign w:val="center"/>
          </w:tcPr>
          <w:p w:rsidR="00394846" w:rsidRPr="003F7ABB" w:rsidRDefault="00394846" w:rsidP="00FB37B8">
            <w:pPr>
              <w:tabs>
                <w:tab w:val="left" w:pos="993"/>
              </w:tabs>
              <w:ind w:firstLine="709"/>
              <w:jc w:val="center"/>
              <w:rPr>
                <w:b/>
                <w:bCs/>
                <w:sz w:val="28"/>
                <w:szCs w:val="28"/>
              </w:rPr>
            </w:pPr>
            <w:r w:rsidRPr="003F7ABB">
              <w:rPr>
                <w:b/>
                <w:bCs/>
                <w:sz w:val="28"/>
                <w:szCs w:val="28"/>
              </w:rPr>
              <w:t>Объекты оценивания</w:t>
            </w:r>
          </w:p>
        </w:tc>
        <w:tc>
          <w:tcPr>
            <w:tcW w:w="2977" w:type="dxa"/>
          </w:tcPr>
          <w:p w:rsidR="00394846" w:rsidRPr="003F7ABB" w:rsidRDefault="00394846" w:rsidP="00FB37B8">
            <w:pPr>
              <w:tabs>
                <w:tab w:val="left" w:pos="993"/>
              </w:tabs>
              <w:jc w:val="center"/>
              <w:rPr>
                <w:b/>
                <w:bCs/>
                <w:sz w:val="28"/>
                <w:szCs w:val="28"/>
              </w:rPr>
            </w:pPr>
            <w:r w:rsidRPr="003F7ABB">
              <w:rPr>
                <w:b/>
                <w:bCs/>
                <w:sz w:val="28"/>
                <w:szCs w:val="28"/>
              </w:rPr>
              <w:t>Комментарии эксперта</w:t>
            </w:r>
          </w:p>
        </w:tc>
      </w:tr>
      <w:tr w:rsidR="00394846" w:rsidRPr="003F7ABB">
        <w:tc>
          <w:tcPr>
            <w:tcW w:w="1135" w:type="dxa"/>
          </w:tcPr>
          <w:p w:rsidR="00394846" w:rsidRPr="003F7ABB" w:rsidRDefault="00394846" w:rsidP="00A841FC">
            <w:pPr>
              <w:numPr>
                <w:ilvl w:val="0"/>
                <w:numId w:val="5"/>
              </w:numPr>
              <w:ind w:left="0" w:firstLine="0"/>
              <w:rPr>
                <w:sz w:val="28"/>
                <w:szCs w:val="28"/>
              </w:rPr>
            </w:pPr>
          </w:p>
        </w:tc>
        <w:tc>
          <w:tcPr>
            <w:tcW w:w="5670" w:type="dxa"/>
          </w:tcPr>
          <w:p w:rsidR="00394846" w:rsidRPr="003F7ABB" w:rsidRDefault="00394846" w:rsidP="00FB37B8">
            <w:pPr>
              <w:tabs>
                <w:tab w:val="left" w:pos="993"/>
              </w:tabs>
              <w:rPr>
                <w:spacing w:val="-3"/>
                <w:sz w:val="28"/>
                <w:szCs w:val="28"/>
              </w:rPr>
            </w:pPr>
            <w:r w:rsidRPr="003F7ABB">
              <w:rPr>
                <w:sz w:val="28"/>
                <w:szCs w:val="28"/>
              </w:rPr>
              <w:t>Тематика ВКР соответствует направлению подготовки и современному уровню развития науки, техники и (или) технологий в области программы.</w:t>
            </w:r>
          </w:p>
        </w:tc>
        <w:tc>
          <w:tcPr>
            <w:tcW w:w="2977" w:type="dxa"/>
          </w:tcPr>
          <w:p w:rsidR="00681357" w:rsidRPr="003F7ABB" w:rsidRDefault="00581D4A" w:rsidP="00681357">
            <w:pPr>
              <w:tabs>
                <w:tab w:val="left" w:pos="993"/>
              </w:tabs>
              <w:jc w:val="center"/>
              <w:rPr>
                <w:sz w:val="28"/>
                <w:szCs w:val="28"/>
              </w:rPr>
            </w:pPr>
            <w:r w:rsidRPr="003F7ABB">
              <w:rPr>
                <w:sz w:val="28"/>
                <w:szCs w:val="28"/>
              </w:rPr>
              <w:t>Соответствует</w:t>
            </w:r>
          </w:p>
          <w:p w:rsidR="00581D4A" w:rsidRPr="003F7ABB" w:rsidRDefault="00581D4A" w:rsidP="009B782E">
            <w:pPr>
              <w:tabs>
                <w:tab w:val="left" w:pos="993"/>
              </w:tabs>
              <w:jc w:val="center"/>
              <w:rPr>
                <w:sz w:val="28"/>
                <w:szCs w:val="28"/>
              </w:rPr>
            </w:pPr>
          </w:p>
        </w:tc>
      </w:tr>
      <w:tr w:rsidR="00394846" w:rsidRPr="003F7ABB">
        <w:tc>
          <w:tcPr>
            <w:tcW w:w="1135" w:type="dxa"/>
          </w:tcPr>
          <w:p w:rsidR="00394846" w:rsidRPr="003F7ABB" w:rsidRDefault="00394846" w:rsidP="00A841FC">
            <w:pPr>
              <w:numPr>
                <w:ilvl w:val="0"/>
                <w:numId w:val="5"/>
              </w:numPr>
              <w:tabs>
                <w:tab w:val="left" w:pos="993"/>
              </w:tabs>
              <w:ind w:left="0" w:firstLine="0"/>
              <w:rPr>
                <w:sz w:val="28"/>
                <w:szCs w:val="28"/>
              </w:rPr>
            </w:pPr>
          </w:p>
        </w:tc>
        <w:tc>
          <w:tcPr>
            <w:tcW w:w="5670" w:type="dxa"/>
          </w:tcPr>
          <w:p w:rsidR="00394846" w:rsidRPr="003F7ABB" w:rsidRDefault="00394846" w:rsidP="00FB37B8">
            <w:pPr>
              <w:tabs>
                <w:tab w:val="left" w:pos="993"/>
              </w:tabs>
              <w:rPr>
                <w:sz w:val="28"/>
                <w:szCs w:val="28"/>
              </w:rPr>
            </w:pPr>
            <w:r w:rsidRPr="003F7ABB">
              <w:rPr>
                <w:sz w:val="28"/>
                <w:szCs w:val="28"/>
              </w:rPr>
              <w:t>Задания и содержание ВКР направлены на подтверждение сформированности компетенций выпускника.</w:t>
            </w:r>
          </w:p>
        </w:tc>
        <w:tc>
          <w:tcPr>
            <w:tcW w:w="2977" w:type="dxa"/>
          </w:tcPr>
          <w:p w:rsidR="00681357" w:rsidRPr="003F7ABB" w:rsidRDefault="00681357" w:rsidP="00681357">
            <w:pPr>
              <w:tabs>
                <w:tab w:val="left" w:pos="993"/>
              </w:tabs>
              <w:jc w:val="center"/>
              <w:rPr>
                <w:sz w:val="28"/>
                <w:szCs w:val="28"/>
              </w:rPr>
            </w:pPr>
            <w:r w:rsidRPr="003F7ABB">
              <w:rPr>
                <w:sz w:val="28"/>
                <w:szCs w:val="28"/>
              </w:rPr>
              <w:t>Соответствует</w:t>
            </w:r>
          </w:p>
          <w:p w:rsidR="00394846" w:rsidRPr="003F7ABB" w:rsidRDefault="00394846" w:rsidP="009B782E">
            <w:pPr>
              <w:tabs>
                <w:tab w:val="left" w:pos="993"/>
              </w:tabs>
              <w:jc w:val="center"/>
              <w:rPr>
                <w:sz w:val="28"/>
                <w:szCs w:val="28"/>
              </w:rPr>
            </w:pPr>
          </w:p>
        </w:tc>
      </w:tr>
      <w:tr w:rsidR="00394846" w:rsidRPr="003F7ABB">
        <w:tc>
          <w:tcPr>
            <w:tcW w:w="1135" w:type="dxa"/>
          </w:tcPr>
          <w:p w:rsidR="00394846" w:rsidRPr="003F7ABB" w:rsidRDefault="00394846" w:rsidP="00A841FC">
            <w:pPr>
              <w:numPr>
                <w:ilvl w:val="0"/>
                <w:numId w:val="5"/>
              </w:numPr>
              <w:tabs>
                <w:tab w:val="left" w:pos="993"/>
              </w:tabs>
              <w:ind w:left="0" w:firstLine="0"/>
              <w:rPr>
                <w:sz w:val="28"/>
                <w:szCs w:val="28"/>
              </w:rPr>
            </w:pPr>
          </w:p>
        </w:tc>
        <w:tc>
          <w:tcPr>
            <w:tcW w:w="5670" w:type="dxa"/>
          </w:tcPr>
          <w:p w:rsidR="00394846" w:rsidRPr="003F7ABB" w:rsidRDefault="00394846" w:rsidP="00FB37B8">
            <w:pPr>
              <w:tabs>
                <w:tab w:val="left" w:pos="993"/>
              </w:tabs>
              <w:rPr>
                <w:sz w:val="28"/>
                <w:szCs w:val="28"/>
              </w:rPr>
            </w:pPr>
            <w:r w:rsidRPr="003F7ABB">
              <w:rPr>
                <w:spacing w:val="-3"/>
                <w:sz w:val="28"/>
                <w:szCs w:val="28"/>
              </w:rPr>
              <w:t>Степень использования при выполнении самостоятельных исследовательских частей ВКР материалов, собранных или полученных при прохождении преддипломной практики и выполнении курсовых проектов.</w:t>
            </w:r>
          </w:p>
        </w:tc>
        <w:tc>
          <w:tcPr>
            <w:tcW w:w="2977" w:type="dxa"/>
          </w:tcPr>
          <w:p w:rsidR="00681357" w:rsidRPr="003F7ABB" w:rsidRDefault="00681357" w:rsidP="00681357">
            <w:pPr>
              <w:tabs>
                <w:tab w:val="left" w:pos="993"/>
              </w:tabs>
              <w:jc w:val="center"/>
              <w:rPr>
                <w:sz w:val="28"/>
                <w:szCs w:val="28"/>
              </w:rPr>
            </w:pPr>
            <w:r w:rsidRPr="003F7ABB">
              <w:rPr>
                <w:sz w:val="28"/>
                <w:szCs w:val="28"/>
              </w:rPr>
              <w:t>Соответствует</w:t>
            </w:r>
          </w:p>
          <w:p w:rsidR="00394846" w:rsidRPr="003F7ABB" w:rsidRDefault="00394846" w:rsidP="009B782E">
            <w:pPr>
              <w:tabs>
                <w:tab w:val="left" w:pos="993"/>
              </w:tabs>
              <w:jc w:val="center"/>
              <w:rPr>
                <w:sz w:val="28"/>
                <w:szCs w:val="28"/>
              </w:rPr>
            </w:pPr>
          </w:p>
        </w:tc>
      </w:tr>
      <w:tr w:rsidR="00394846" w:rsidRPr="003F7ABB">
        <w:trPr>
          <w:trHeight w:val="56"/>
        </w:trPr>
        <w:tc>
          <w:tcPr>
            <w:tcW w:w="1135" w:type="dxa"/>
          </w:tcPr>
          <w:p w:rsidR="00394846" w:rsidRPr="003F7ABB" w:rsidRDefault="00394846" w:rsidP="00A841FC">
            <w:pPr>
              <w:numPr>
                <w:ilvl w:val="0"/>
                <w:numId w:val="5"/>
              </w:numPr>
              <w:tabs>
                <w:tab w:val="left" w:pos="993"/>
              </w:tabs>
              <w:ind w:left="0" w:firstLine="0"/>
              <w:rPr>
                <w:sz w:val="28"/>
                <w:szCs w:val="28"/>
              </w:rPr>
            </w:pPr>
          </w:p>
        </w:tc>
        <w:tc>
          <w:tcPr>
            <w:tcW w:w="5670" w:type="dxa"/>
          </w:tcPr>
          <w:p w:rsidR="00394846" w:rsidRPr="003F7ABB" w:rsidRDefault="00394846" w:rsidP="00FB37B8">
            <w:pPr>
              <w:pStyle w:val="a9"/>
              <w:tabs>
                <w:tab w:val="left" w:pos="817"/>
              </w:tabs>
              <w:ind w:left="0"/>
              <w:rPr>
                <w:sz w:val="28"/>
                <w:szCs w:val="28"/>
              </w:rPr>
            </w:pPr>
            <w:r w:rsidRPr="003F7ABB">
              <w:rPr>
                <w:sz w:val="28"/>
                <w:szCs w:val="28"/>
              </w:rPr>
              <w:t xml:space="preserve">Тематика ВКР определена запросами производственных организаций и задачами </w:t>
            </w:r>
            <w:r w:rsidRPr="003F7ABB">
              <w:rPr>
                <w:sz w:val="28"/>
                <w:szCs w:val="28"/>
              </w:rPr>
              <w:lastRenderedPageBreak/>
              <w:t>экспериментальной деятельности, решаемыми преподавателями ОО.</w:t>
            </w:r>
          </w:p>
        </w:tc>
        <w:tc>
          <w:tcPr>
            <w:tcW w:w="2977" w:type="dxa"/>
          </w:tcPr>
          <w:p w:rsidR="00681357" w:rsidRPr="003F7ABB" w:rsidRDefault="00681357" w:rsidP="00681357">
            <w:pPr>
              <w:tabs>
                <w:tab w:val="left" w:pos="993"/>
              </w:tabs>
              <w:jc w:val="center"/>
              <w:rPr>
                <w:sz w:val="28"/>
                <w:szCs w:val="28"/>
              </w:rPr>
            </w:pPr>
            <w:r w:rsidRPr="003F7ABB">
              <w:rPr>
                <w:sz w:val="28"/>
                <w:szCs w:val="28"/>
              </w:rPr>
              <w:lastRenderedPageBreak/>
              <w:t>Соответствует</w:t>
            </w:r>
          </w:p>
          <w:p w:rsidR="00394846" w:rsidRPr="003F7ABB" w:rsidRDefault="00394846" w:rsidP="009B782E">
            <w:pPr>
              <w:tabs>
                <w:tab w:val="left" w:pos="993"/>
              </w:tabs>
              <w:jc w:val="center"/>
              <w:rPr>
                <w:sz w:val="28"/>
                <w:szCs w:val="28"/>
              </w:rPr>
            </w:pPr>
          </w:p>
        </w:tc>
      </w:tr>
      <w:tr w:rsidR="00394846" w:rsidRPr="003F7ABB">
        <w:trPr>
          <w:trHeight w:val="56"/>
        </w:trPr>
        <w:tc>
          <w:tcPr>
            <w:tcW w:w="1135" w:type="dxa"/>
          </w:tcPr>
          <w:p w:rsidR="00394846" w:rsidRPr="003F7ABB" w:rsidRDefault="00394846" w:rsidP="00A841FC">
            <w:pPr>
              <w:numPr>
                <w:ilvl w:val="0"/>
                <w:numId w:val="5"/>
              </w:numPr>
              <w:tabs>
                <w:tab w:val="left" w:pos="993"/>
              </w:tabs>
              <w:ind w:left="0" w:firstLine="0"/>
              <w:rPr>
                <w:sz w:val="28"/>
                <w:szCs w:val="28"/>
              </w:rPr>
            </w:pPr>
          </w:p>
        </w:tc>
        <w:tc>
          <w:tcPr>
            <w:tcW w:w="5670" w:type="dxa"/>
          </w:tcPr>
          <w:p w:rsidR="00394846" w:rsidRPr="003F7ABB" w:rsidRDefault="00394846" w:rsidP="00FB37B8">
            <w:pPr>
              <w:pStyle w:val="a9"/>
              <w:tabs>
                <w:tab w:val="left" w:pos="817"/>
              </w:tabs>
              <w:ind w:left="0"/>
              <w:rPr>
                <w:sz w:val="28"/>
                <w:szCs w:val="28"/>
              </w:rPr>
            </w:pPr>
            <w:r w:rsidRPr="003F7ABB">
              <w:rPr>
                <w:sz w:val="28"/>
                <w:szCs w:val="28"/>
              </w:rPr>
              <w:t>Результаты ВКР находят практическое применение в производстве.</w:t>
            </w:r>
          </w:p>
        </w:tc>
        <w:tc>
          <w:tcPr>
            <w:tcW w:w="2977" w:type="dxa"/>
          </w:tcPr>
          <w:p w:rsidR="00681357" w:rsidRPr="003F7ABB" w:rsidRDefault="00681357" w:rsidP="00681357">
            <w:pPr>
              <w:tabs>
                <w:tab w:val="left" w:pos="993"/>
              </w:tabs>
              <w:jc w:val="center"/>
              <w:rPr>
                <w:sz w:val="28"/>
                <w:szCs w:val="28"/>
              </w:rPr>
            </w:pPr>
            <w:r w:rsidRPr="003F7ABB">
              <w:rPr>
                <w:sz w:val="28"/>
                <w:szCs w:val="28"/>
              </w:rPr>
              <w:t>Соответствует</w:t>
            </w:r>
          </w:p>
          <w:p w:rsidR="00394846" w:rsidRPr="003F7ABB" w:rsidRDefault="00394846" w:rsidP="009B782E">
            <w:pPr>
              <w:tabs>
                <w:tab w:val="left" w:pos="993"/>
              </w:tabs>
              <w:jc w:val="center"/>
              <w:rPr>
                <w:sz w:val="28"/>
                <w:szCs w:val="28"/>
              </w:rPr>
            </w:pPr>
          </w:p>
        </w:tc>
      </w:tr>
      <w:tr w:rsidR="00394846" w:rsidRPr="003F7ABB">
        <w:trPr>
          <w:trHeight w:val="56"/>
        </w:trPr>
        <w:tc>
          <w:tcPr>
            <w:tcW w:w="1135" w:type="dxa"/>
          </w:tcPr>
          <w:p w:rsidR="00394846" w:rsidRPr="003F7ABB" w:rsidRDefault="00394846" w:rsidP="00A841FC">
            <w:pPr>
              <w:numPr>
                <w:ilvl w:val="0"/>
                <w:numId w:val="5"/>
              </w:numPr>
              <w:tabs>
                <w:tab w:val="left" w:pos="993"/>
              </w:tabs>
              <w:ind w:left="0" w:firstLine="0"/>
              <w:rPr>
                <w:sz w:val="28"/>
                <w:szCs w:val="28"/>
              </w:rPr>
            </w:pPr>
          </w:p>
        </w:tc>
        <w:tc>
          <w:tcPr>
            <w:tcW w:w="5670" w:type="dxa"/>
          </w:tcPr>
          <w:p w:rsidR="00394846" w:rsidRPr="003F7ABB" w:rsidRDefault="00394846" w:rsidP="00FB37B8">
            <w:pPr>
              <w:tabs>
                <w:tab w:val="left" w:pos="993"/>
              </w:tabs>
              <w:rPr>
                <w:spacing w:val="-3"/>
                <w:sz w:val="28"/>
                <w:szCs w:val="28"/>
              </w:rPr>
            </w:pPr>
            <w:r w:rsidRPr="003F7ABB">
              <w:rPr>
                <w:spacing w:val="-3"/>
                <w:sz w:val="28"/>
                <w:szCs w:val="28"/>
              </w:rPr>
              <w:t>Степень использования при выполнении самостоятельных исследовательских частей ВКР результатов НИД кафедры, факультета</w:t>
            </w:r>
            <w:r w:rsidRPr="003F7ABB">
              <w:rPr>
                <w:sz w:val="28"/>
                <w:szCs w:val="28"/>
              </w:rPr>
              <w:t xml:space="preserve"> и сторонних научно-производственных и/или научно-исследовательских организаций.</w:t>
            </w:r>
          </w:p>
        </w:tc>
        <w:tc>
          <w:tcPr>
            <w:tcW w:w="2977" w:type="dxa"/>
          </w:tcPr>
          <w:p w:rsidR="00681357" w:rsidRPr="003F7ABB" w:rsidRDefault="00681357" w:rsidP="00681357">
            <w:pPr>
              <w:tabs>
                <w:tab w:val="left" w:pos="993"/>
              </w:tabs>
              <w:jc w:val="center"/>
              <w:rPr>
                <w:sz w:val="28"/>
                <w:szCs w:val="28"/>
              </w:rPr>
            </w:pPr>
            <w:r w:rsidRPr="003F7ABB">
              <w:rPr>
                <w:sz w:val="28"/>
                <w:szCs w:val="28"/>
              </w:rPr>
              <w:t>Соответствует</w:t>
            </w:r>
          </w:p>
          <w:p w:rsidR="00394846" w:rsidRPr="003F7ABB" w:rsidRDefault="00394846" w:rsidP="009B782E">
            <w:pPr>
              <w:tabs>
                <w:tab w:val="left" w:pos="993"/>
              </w:tabs>
              <w:jc w:val="center"/>
              <w:rPr>
                <w:sz w:val="28"/>
                <w:szCs w:val="28"/>
              </w:rPr>
            </w:pPr>
          </w:p>
        </w:tc>
      </w:tr>
    </w:tbl>
    <w:p w:rsidR="00394846" w:rsidRPr="003F7ABB" w:rsidRDefault="00394846" w:rsidP="00FB37B8">
      <w:pPr>
        <w:tabs>
          <w:tab w:val="left" w:pos="993"/>
        </w:tabs>
        <w:ind w:firstLine="709"/>
        <w:rPr>
          <w:sz w:val="28"/>
          <w:szCs w:val="28"/>
        </w:rPr>
      </w:pPr>
    </w:p>
    <w:p w:rsidR="00394846" w:rsidRPr="003F7ABB" w:rsidRDefault="00394846" w:rsidP="00F57721">
      <w:pPr>
        <w:pStyle w:val="2"/>
        <w:keepLines/>
        <w:spacing w:before="200" w:after="0"/>
        <w:ind w:left="720"/>
        <w:rPr>
          <w:rFonts w:ascii="Times New Roman" w:hAnsi="Times New Roman" w:cs="Times New Roman"/>
        </w:rPr>
      </w:pPr>
      <w:bookmarkStart w:id="62" w:name="_Toc347926041"/>
      <w:bookmarkStart w:id="63" w:name="_Toc347926108"/>
      <w:bookmarkStart w:id="64" w:name="_Toc350161925"/>
      <w:bookmarkStart w:id="65" w:name="_Toc350163645"/>
      <w:bookmarkStart w:id="66" w:name="_Toc363814189"/>
      <w:bookmarkStart w:id="67" w:name="_Toc380659552"/>
      <w:bookmarkStart w:id="68" w:name="_Toc382389972"/>
      <w:bookmarkStart w:id="69" w:name="_Toc422995298"/>
      <w:bookmarkStart w:id="70" w:name="_Toc511327374"/>
      <w:r w:rsidRPr="003F7ABB">
        <w:rPr>
          <w:rFonts w:ascii="Times New Roman" w:hAnsi="Times New Roman" w:cs="Times New Roman"/>
        </w:rPr>
        <w:t>Выводы и рекомендации экспертов</w:t>
      </w:r>
      <w:bookmarkEnd w:id="62"/>
      <w:bookmarkEnd w:id="63"/>
      <w:bookmarkEnd w:id="64"/>
      <w:bookmarkEnd w:id="65"/>
      <w:bookmarkEnd w:id="66"/>
      <w:bookmarkEnd w:id="67"/>
      <w:bookmarkEnd w:id="68"/>
      <w:bookmarkEnd w:id="69"/>
      <w:bookmarkEnd w:id="70"/>
    </w:p>
    <w:p w:rsidR="00394846" w:rsidRPr="003F7ABB" w:rsidRDefault="00394846" w:rsidP="0022638D">
      <w:pPr>
        <w:rPr>
          <w:b/>
          <w:bCs/>
          <w:sz w:val="28"/>
          <w:szCs w:val="28"/>
        </w:rPr>
      </w:pPr>
      <w:r w:rsidRPr="003F7ABB">
        <w:rPr>
          <w:b/>
          <w:bCs/>
          <w:sz w:val="28"/>
          <w:szCs w:val="28"/>
        </w:rPr>
        <w:t>Выводы</w:t>
      </w:r>
    </w:p>
    <w:p w:rsidR="00681357" w:rsidRPr="003F7ABB" w:rsidRDefault="00FA194E" w:rsidP="00681357">
      <w:pPr>
        <w:tabs>
          <w:tab w:val="left" w:pos="993"/>
        </w:tabs>
        <w:ind w:firstLine="709"/>
        <w:rPr>
          <w:iCs/>
          <w:sz w:val="28"/>
          <w:szCs w:val="28"/>
        </w:rPr>
      </w:pPr>
      <w:r w:rsidRPr="003F7ABB">
        <w:rPr>
          <w:iCs/>
          <w:sz w:val="28"/>
          <w:szCs w:val="28"/>
        </w:rPr>
        <w:t xml:space="preserve">На основе данных, представленных ОО, и результатов прямой оценки компетенций, эксперты убедились в высоком уровне качества результатов обучения ОП «Прикладные физика и математика» (бакалавриат). Востребованность выпускников программы эксперты </w:t>
      </w:r>
      <w:r w:rsidR="00D7344A" w:rsidRPr="003F7ABB">
        <w:rPr>
          <w:iCs/>
          <w:sz w:val="28"/>
          <w:szCs w:val="28"/>
        </w:rPr>
        <w:t>оценили,</w:t>
      </w:r>
      <w:r w:rsidRPr="003F7ABB">
        <w:rPr>
          <w:iCs/>
          <w:sz w:val="28"/>
          <w:szCs w:val="28"/>
        </w:rPr>
        <w:t xml:space="preserve"> как отличную, и имеющую тенденцию к дальнейшему росту. Удовлетворённость потребителей как хорошую. Причина снижения этой оценки заключается в невысокой удовлетворённости выпускников уровнем своих зарплат. Следует отметить, что этот показатель мало зависит от ОО.</w:t>
      </w:r>
    </w:p>
    <w:p w:rsidR="0087377E" w:rsidRPr="003F7ABB" w:rsidRDefault="0087377E" w:rsidP="00D85CED">
      <w:pPr>
        <w:tabs>
          <w:tab w:val="left" w:pos="993"/>
        </w:tabs>
        <w:rPr>
          <w:iCs/>
          <w:sz w:val="28"/>
          <w:szCs w:val="28"/>
        </w:rPr>
      </w:pPr>
      <w:r w:rsidRPr="00C1253B">
        <w:rPr>
          <w:iCs/>
          <w:sz w:val="28"/>
          <w:szCs w:val="28"/>
        </w:rPr>
        <w:tab/>
      </w:r>
      <w:r w:rsidR="00D85CED" w:rsidRPr="003F7ABB">
        <w:rPr>
          <w:iCs/>
          <w:sz w:val="28"/>
          <w:szCs w:val="28"/>
        </w:rPr>
        <w:t xml:space="preserve">Также во время очного визита эксперты отметили, что студенты были настроены позитивно. </w:t>
      </w:r>
    </w:p>
    <w:p w:rsidR="00D85CED" w:rsidRPr="003F7ABB" w:rsidRDefault="0087377E" w:rsidP="00D85CED">
      <w:pPr>
        <w:tabs>
          <w:tab w:val="left" w:pos="993"/>
        </w:tabs>
        <w:rPr>
          <w:iCs/>
          <w:sz w:val="28"/>
          <w:szCs w:val="28"/>
        </w:rPr>
      </w:pPr>
      <w:r w:rsidRPr="003F7ABB">
        <w:rPr>
          <w:iCs/>
          <w:sz w:val="28"/>
          <w:szCs w:val="28"/>
        </w:rPr>
        <w:tab/>
      </w:r>
      <w:r w:rsidR="00D85CED" w:rsidRPr="003F7ABB">
        <w:rPr>
          <w:iCs/>
          <w:sz w:val="28"/>
          <w:szCs w:val="28"/>
        </w:rPr>
        <w:t>Студенческие работы являются практикоориентированными, могут быть представлены на международных конференциях. Уровень английского языка и презентационные навыки находятся на высоком уровне.</w:t>
      </w:r>
    </w:p>
    <w:p w:rsidR="00D85CED" w:rsidRPr="003F7ABB" w:rsidRDefault="00D85CED" w:rsidP="00681357">
      <w:pPr>
        <w:tabs>
          <w:tab w:val="left" w:pos="993"/>
        </w:tabs>
        <w:ind w:firstLine="709"/>
        <w:rPr>
          <w:iCs/>
          <w:sz w:val="28"/>
          <w:szCs w:val="28"/>
        </w:rPr>
      </w:pPr>
    </w:p>
    <w:p w:rsidR="00FA194E" w:rsidRPr="003F7ABB" w:rsidRDefault="00FA194E" w:rsidP="004239FC">
      <w:pPr>
        <w:tabs>
          <w:tab w:val="left" w:pos="993"/>
        </w:tabs>
        <w:ind w:firstLine="709"/>
        <w:rPr>
          <w:iCs/>
          <w:sz w:val="28"/>
          <w:szCs w:val="28"/>
        </w:rPr>
      </w:pPr>
    </w:p>
    <w:p w:rsidR="00394846" w:rsidRPr="003F7ABB" w:rsidRDefault="00394846" w:rsidP="0022638D">
      <w:pPr>
        <w:rPr>
          <w:b/>
          <w:bCs/>
          <w:i/>
          <w:iCs/>
          <w:sz w:val="28"/>
          <w:szCs w:val="28"/>
        </w:rPr>
      </w:pPr>
      <w:bookmarkStart w:id="71" w:name="_Toc380659554"/>
      <w:bookmarkStart w:id="72" w:name="_Toc382389974"/>
      <w:bookmarkStart w:id="73" w:name="_Toc422995300"/>
      <w:r w:rsidRPr="003F7ABB">
        <w:rPr>
          <w:b/>
          <w:bCs/>
          <w:sz w:val="28"/>
          <w:szCs w:val="28"/>
        </w:rPr>
        <w:t>Рекомендации</w:t>
      </w:r>
      <w:bookmarkEnd w:id="71"/>
      <w:bookmarkEnd w:id="72"/>
      <w:bookmarkEnd w:id="73"/>
    </w:p>
    <w:p w:rsidR="00FA194E" w:rsidRPr="003F7ABB" w:rsidRDefault="00B06AD1" w:rsidP="00FB37B8">
      <w:pPr>
        <w:pStyle w:val="a9"/>
        <w:ind w:left="0" w:firstLine="709"/>
        <w:rPr>
          <w:iCs/>
          <w:sz w:val="28"/>
          <w:szCs w:val="28"/>
        </w:rPr>
      </w:pPr>
      <w:r w:rsidRPr="003F7ABB">
        <w:rPr>
          <w:iCs/>
          <w:sz w:val="28"/>
          <w:szCs w:val="28"/>
        </w:rPr>
        <w:t>Эксперты рекомендуют руководителям программы при кооперации с работодателями обращать внимание на материальные условия, которые работодатели в состоянии предложить выпускникам, и, по возможности, глубже кооперироваться с работодателями, предлагающими достойный уровень оплаты труда.</w:t>
      </w:r>
    </w:p>
    <w:p w:rsidR="00FA194E" w:rsidRPr="003F7ABB" w:rsidRDefault="00FA194E" w:rsidP="00FB37B8">
      <w:pPr>
        <w:pStyle w:val="a9"/>
        <w:ind w:left="0" w:firstLine="709"/>
        <w:rPr>
          <w:iCs/>
          <w:sz w:val="28"/>
          <w:szCs w:val="28"/>
        </w:rPr>
      </w:pPr>
    </w:p>
    <w:p w:rsidR="00394846" w:rsidRPr="003F7ABB" w:rsidRDefault="00394846" w:rsidP="00FB37B8">
      <w:pPr>
        <w:pStyle w:val="a9"/>
        <w:ind w:left="0" w:firstLine="709"/>
        <w:rPr>
          <w:i/>
          <w:iCs/>
          <w:sz w:val="28"/>
          <w:szCs w:val="28"/>
        </w:rPr>
      </w:pPr>
    </w:p>
    <w:p w:rsidR="00394846" w:rsidRPr="003F7ABB" w:rsidRDefault="00394846" w:rsidP="003077CF">
      <w:pPr>
        <w:pStyle w:val="10"/>
        <w:keepLines/>
        <w:spacing w:before="480" w:after="0"/>
        <w:ind w:left="709"/>
        <w:jc w:val="center"/>
        <w:rPr>
          <w:rFonts w:ascii="Times New Roman" w:hAnsi="Times New Roman" w:cs="Times New Roman"/>
        </w:rPr>
      </w:pPr>
      <w:bookmarkStart w:id="74" w:name="_Toc347926042"/>
      <w:bookmarkStart w:id="75" w:name="_Toc347926109"/>
      <w:bookmarkStart w:id="76" w:name="_Toc363814190"/>
      <w:bookmarkStart w:id="77" w:name="_Toc380659555"/>
      <w:bookmarkStart w:id="78" w:name="_Toc382389975"/>
      <w:bookmarkStart w:id="79" w:name="_Toc422995301"/>
      <w:bookmarkStart w:id="80" w:name="_Toc511327375"/>
      <w:r w:rsidRPr="003F7ABB">
        <w:rPr>
          <w:rFonts w:ascii="Times New Roman" w:hAnsi="Times New Roman" w:cs="Times New Roman"/>
        </w:rPr>
        <w:t>ГАРАНТИИ КАЧЕСТВА ОБРАЗОВАНИЯ</w:t>
      </w:r>
      <w:bookmarkEnd w:id="74"/>
      <w:bookmarkEnd w:id="75"/>
      <w:bookmarkEnd w:id="76"/>
      <w:bookmarkEnd w:id="77"/>
      <w:bookmarkEnd w:id="78"/>
      <w:bookmarkEnd w:id="79"/>
      <w:bookmarkEnd w:id="80"/>
    </w:p>
    <w:p w:rsidR="00394846" w:rsidRPr="003F7ABB" w:rsidRDefault="00394846" w:rsidP="00A841FC">
      <w:pPr>
        <w:pStyle w:val="2"/>
        <w:keepLines/>
        <w:numPr>
          <w:ilvl w:val="0"/>
          <w:numId w:val="7"/>
        </w:numPr>
        <w:spacing w:before="200" w:after="0"/>
        <w:ind w:hanging="720"/>
        <w:rPr>
          <w:rFonts w:ascii="Times New Roman" w:hAnsi="Times New Roman" w:cs="Times New Roman"/>
        </w:rPr>
      </w:pPr>
      <w:bookmarkStart w:id="81" w:name="_Toc347910498"/>
      <w:bookmarkStart w:id="82" w:name="_Toc347926043"/>
      <w:bookmarkStart w:id="83" w:name="_Toc347926110"/>
      <w:bookmarkStart w:id="84" w:name="_Toc363814191"/>
      <w:bookmarkStart w:id="85" w:name="_Toc380659556"/>
      <w:bookmarkStart w:id="86" w:name="_Toc382389976"/>
      <w:bookmarkStart w:id="87" w:name="_Toc422995302"/>
      <w:bookmarkStart w:id="88" w:name="_Toc511327376"/>
      <w:r w:rsidRPr="003F7ABB">
        <w:rPr>
          <w:rFonts w:ascii="Times New Roman" w:hAnsi="Times New Roman" w:cs="Times New Roman"/>
        </w:rPr>
        <w:t>Стратегия, цели и менеджмент программы</w:t>
      </w:r>
      <w:bookmarkEnd w:id="81"/>
      <w:bookmarkEnd w:id="82"/>
      <w:bookmarkEnd w:id="83"/>
      <w:bookmarkEnd w:id="84"/>
      <w:bookmarkEnd w:id="85"/>
      <w:bookmarkEnd w:id="86"/>
      <w:bookmarkEnd w:id="87"/>
      <w:bookmarkEnd w:id="88"/>
    </w:p>
    <w:p w:rsidR="00394846" w:rsidRPr="003F7ABB" w:rsidRDefault="00394846" w:rsidP="002621F7">
      <w:pPr>
        <w:pStyle w:val="a9"/>
        <w:tabs>
          <w:tab w:val="left" w:pos="993"/>
        </w:tabs>
        <w:ind w:left="0"/>
        <w:rPr>
          <w:b/>
          <w:bCs/>
          <w:i/>
          <w:iCs/>
          <w:sz w:val="28"/>
          <w:szCs w:val="28"/>
        </w:rPr>
      </w:pPr>
      <w:r w:rsidRPr="003F7ABB">
        <w:rPr>
          <w:b/>
          <w:bCs/>
          <w:i/>
          <w:iCs/>
          <w:sz w:val="28"/>
          <w:szCs w:val="28"/>
        </w:rPr>
        <w:t>Оценка критерия:</w:t>
      </w:r>
      <w:r w:rsidR="006069B2" w:rsidRPr="003F7ABB">
        <w:rPr>
          <w:b/>
          <w:bCs/>
          <w:i/>
          <w:iCs/>
          <w:sz w:val="28"/>
          <w:szCs w:val="28"/>
        </w:rPr>
        <w:t xml:space="preserve"> отлично</w:t>
      </w:r>
    </w:p>
    <w:p w:rsidR="00394846" w:rsidRPr="003F7ABB" w:rsidRDefault="00394846" w:rsidP="002621F7">
      <w:pPr>
        <w:pStyle w:val="a9"/>
        <w:tabs>
          <w:tab w:val="left" w:pos="993"/>
        </w:tabs>
        <w:ind w:left="0"/>
        <w:rPr>
          <w:i/>
          <w:iCs/>
          <w:sz w:val="28"/>
          <w:szCs w:val="28"/>
        </w:rPr>
      </w:pPr>
    </w:p>
    <w:p w:rsidR="00394846" w:rsidRPr="003F7ABB" w:rsidRDefault="00394846" w:rsidP="002621F7">
      <w:pPr>
        <w:pStyle w:val="a9"/>
        <w:tabs>
          <w:tab w:val="left" w:pos="993"/>
        </w:tabs>
        <w:ind w:left="0"/>
        <w:rPr>
          <w:b/>
          <w:bCs/>
          <w:i/>
          <w:iCs/>
          <w:sz w:val="28"/>
          <w:szCs w:val="28"/>
        </w:rPr>
      </w:pPr>
      <w:bookmarkStart w:id="89" w:name="_Toc334026468"/>
      <w:r w:rsidRPr="003F7ABB">
        <w:rPr>
          <w:b/>
          <w:bCs/>
          <w:i/>
          <w:iCs/>
          <w:sz w:val="28"/>
          <w:szCs w:val="28"/>
        </w:rPr>
        <w:t>Сильные стороны программы</w:t>
      </w:r>
      <w:bookmarkEnd w:id="89"/>
    </w:p>
    <w:p w:rsidR="00394846" w:rsidRPr="003F7ABB" w:rsidRDefault="00394846" w:rsidP="002621F7">
      <w:pPr>
        <w:pStyle w:val="a9"/>
        <w:tabs>
          <w:tab w:val="left" w:pos="993"/>
        </w:tabs>
        <w:ind w:left="0"/>
        <w:rPr>
          <w:bCs/>
          <w:iCs/>
          <w:sz w:val="28"/>
          <w:szCs w:val="28"/>
        </w:rPr>
      </w:pPr>
    </w:p>
    <w:p w:rsidR="00205522" w:rsidRPr="003F7ABB" w:rsidRDefault="00254621" w:rsidP="00A841FC">
      <w:pPr>
        <w:pStyle w:val="a9"/>
        <w:numPr>
          <w:ilvl w:val="0"/>
          <w:numId w:val="17"/>
        </w:numPr>
        <w:tabs>
          <w:tab w:val="left" w:pos="993"/>
        </w:tabs>
        <w:ind w:left="0" w:firstLine="357"/>
        <w:rPr>
          <w:bCs/>
          <w:iCs/>
          <w:sz w:val="28"/>
          <w:szCs w:val="28"/>
        </w:rPr>
      </w:pPr>
      <w:r w:rsidRPr="003F7ABB">
        <w:rPr>
          <w:bCs/>
          <w:iCs/>
          <w:sz w:val="28"/>
          <w:szCs w:val="28"/>
        </w:rPr>
        <w:lastRenderedPageBreak/>
        <w:t>Стратегия развития данной ОП является частью общей Стратегии развития СПбГУ до 2020 года. Это обеспечивает стабильность развития и высокое качество реализации ОП.</w:t>
      </w:r>
    </w:p>
    <w:p w:rsidR="00254621" w:rsidRPr="003F7ABB" w:rsidRDefault="00254621" w:rsidP="00A841FC">
      <w:pPr>
        <w:pStyle w:val="a9"/>
        <w:numPr>
          <w:ilvl w:val="0"/>
          <w:numId w:val="17"/>
        </w:numPr>
        <w:tabs>
          <w:tab w:val="left" w:pos="993"/>
        </w:tabs>
        <w:ind w:left="0" w:firstLine="357"/>
        <w:rPr>
          <w:bCs/>
          <w:iCs/>
          <w:sz w:val="28"/>
          <w:szCs w:val="28"/>
        </w:rPr>
      </w:pPr>
      <w:r w:rsidRPr="003F7ABB">
        <w:rPr>
          <w:bCs/>
          <w:iCs/>
          <w:sz w:val="28"/>
          <w:szCs w:val="28"/>
        </w:rPr>
        <w:t xml:space="preserve">Программа </w:t>
      </w:r>
      <w:r w:rsidR="00736861" w:rsidRPr="003F7ABB">
        <w:rPr>
          <w:bCs/>
          <w:iCs/>
          <w:sz w:val="28"/>
          <w:szCs w:val="28"/>
        </w:rPr>
        <w:t>нацелена на постоянного растущий спрос</w:t>
      </w:r>
      <w:r w:rsidRPr="003F7ABB">
        <w:rPr>
          <w:bCs/>
          <w:iCs/>
          <w:sz w:val="28"/>
          <w:szCs w:val="28"/>
        </w:rPr>
        <w:t xml:space="preserve"> предприятий Петербурга </w:t>
      </w:r>
      <w:r w:rsidR="00736861" w:rsidRPr="003F7ABB">
        <w:rPr>
          <w:bCs/>
          <w:iCs/>
          <w:sz w:val="28"/>
          <w:szCs w:val="28"/>
        </w:rPr>
        <w:t>на специалистов</w:t>
      </w:r>
      <w:r w:rsidRPr="003F7ABB">
        <w:rPr>
          <w:bCs/>
          <w:iCs/>
          <w:sz w:val="28"/>
          <w:szCs w:val="28"/>
        </w:rPr>
        <w:t xml:space="preserve"> направления «Прикладные математика и физика»</w:t>
      </w:r>
      <w:r w:rsidR="00736861" w:rsidRPr="003F7ABB">
        <w:rPr>
          <w:bCs/>
          <w:iCs/>
          <w:sz w:val="28"/>
          <w:szCs w:val="28"/>
        </w:rPr>
        <w:t>, что свидетельствует об актуальности ОП и правильном планировании развития ОП.</w:t>
      </w:r>
    </w:p>
    <w:p w:rsidR="00736861" w:rsidRPr="003F7ABB" w:rsidRDefault="00736861" w:rsidP="00A841FC">
      <w:pPr>
        <w:pStyle w:val="a9"/>
        <w:numPr>
          <w:ilvl w:val="0"/>
          <w:numId w:val="17"/>
        </w:numPr>
        <w:tabs>
          <w:tab w:val="left" w:pos="993"/>
        </w:tabs>
        <w:ind w:left="0" w:firstLine="357"/>
        <w:rPr>
          <w:bCs/>
          <w:iCs/>
          <w:sz w:val="28"/>
          <w:szCs w:val="28"/>
        </w:rPr>
      </w:pPr>
      <w:r w:rsidRPr="003F7ABB">
        <w:rPr>
          <w:bCs/>
          <w:iCs/>
          <w:sz w:val="28"/>
          <w:szCs w:val="28"/>
        </w:rPr>
        <w:t xml:space="preserve">Система управления данной ОП хорошо продумана и встроена в систему управления СПбГУ. Анализ программы, тактику её продвижения, сравнение с аналогами осуществляет </w:t>
      </w:r>
      <w:r w:rsidRPr="00230E9C">
        <w:rPr>
          <w:bCs/>
          <w:iCs/>
          <w:sz w:val="28"/>
          <w:szCs w:val="28"/>
        </w:rPr>
        <w:t>Совет образовательной программы;</w:t>
      </w:r>
      <w:r w:rsidRPr="003F7ABB">
        <w:rPr>
          <w:bCs/>
          <w:iCs/>
          <w:sz w:val="28"/>
          <w:szCs w:val="28"/>
        </w:rPr>
        <w:t xml:space="preserve"> учебные планы, набор изучаемых дисциплин рассматриваются Учебно-методической комиссией; мониторинг востребованности выпускников осуществляет Управление по работе с выпускниками</w:t>
      </w:r>
      <w:r w:rsidR="002F63F4" w:rsidRPr="003F7ABB">
        <w:rPr>
          <w:bCs/>
          <w:iCs/>
          <w:sz w:val="28"/>
          <w:szCs w:val="28"/>
        </w:rPr>
        <w:t>; сопровождение учебно-методической документации осуществляет Управление образовательных программ; учебный процесс организует Учебное управление.</w:t>
      </w:r>
    </w:p>
    <w:p w:rsidR="002F63F4" w:rsidRPr="003F7ABB" w:rsidRDefault="002F63F4" w:rsidP="00A841FC">
      <w:pPr>
        <w:pStyle w:val="a9"/>
        <w:numPr>
          <w:ilvl w:val="0"/>
          <w:numId w:val="17"/>
        </w:numPr>
        <w:tabs>
          <w:tab w:val="left" w:pos="993"/>
        </w:tabs>
        <w:ind w:left="0" w:firstLine="357"/>
        <w:rPr>
          <w:bCs/>
          <w:iCs/>
          <w:sz w:val="28"/>
          <w:szCs w:val="28"/>
        </w:rPr>
      </w:pPr>
      <w:r w:rsidRPr="003F7ABB">
        <w:rPr>
          <w:bCs/>
          <w:iCs/>
          <w:sz w:val="28"/>
          <w:szCs w:val="28"/>
        </w:rPr>
        <w:t xml:space="preserve">Работодатели играют значительную роль в процессе управления программой: составляют более 50% членов </w:t>
      </w:r>
      <w:r w:rsidRPr="00230E9C">
        <w:rPr>
          <w:bCs/>
          <w:iCs/>
          <w:sz w:val="28"/>
          <w:szCs w:val="28"/>
        </w:rPr>
        <w:t>Совета образовательной программы,</w:t>
      </w:r>
      <w:r w:rsidRPr="003F7ABB">
        <w:rPr>
          <w:bCs/>
          <w:iCs/>
          <w:sz w:val="28"/>
          <w:szCs w:val="28"/>
        </w:rPr>
        <w:t xml:space="preserve"> участвуют в заседаниях Учебно-методической комиссии.</w:t>
      </w:r>
    </w:p>
    <w:p w:rsidR="00394846" w:rsidRPr="003F7ABB" w:rsidRDefault="00394846" w:rsidP="002621F7">
      <w:pPr>
        <w:pStyle w:val="a9"/>
        <w:tabs>
          <w:tab w:val="left" w:pos="993"/>
        </w:tabs>
        <w:ind w:left="0"/>
        <w:rPr>
          <w:iCs/>
          <w:sz w:val="28"/>
          <w:szCs w:val="28"/>
        </w:rPr>
      </w:pPr>
    </w:p>
    <w:p w:rsidR="003409B2" w:rsidRPr="003F7ABB" w:rsidRDefault="003409B2" w:rsidP="002621F7">
      <w:pPr>
        <w:pStyle w:val="a9"/>
        <w:tabs>
          <w:tab w:val="left" w:pos="993"/>
        </w:tabs>
        <w:ind w:left="0"/>
        <w:rPr>
          <w:iCs/>
          <w:sz w:val="28"/>
          <w:szCs w:val="28"/>
        </w:rPr>
      </w:pPr>
    </w:p>
    <w:p w:rsidR="00394846" w:rsidRPr="003F7ABB" w:rsidRDefault="00394846" w:rsidP="002621F7">
      <w:pPr>
        <w:pStyle w:val="a9"/>
        <w:tabs>
          <w:tab w:val="left" w:pos="993"/>
        </w:tabs>
        <w:ind w:left="0"/>
        <w:rPr>
          <w:i/>
          <w:iCs/>
          <w:sz w:val="28"/>
          <w:szCs w:val="28"/>
        </w:rPr>
      </w:pPr>
      <w:r w:rsidRPr="003F7ABB">
        <w:rPr>
          <w:b/>
          <w:bCs/>
          <w:i/>
          <w:iCs/>
          <w:sz w:val="28"/>
          <w:szCs w:val="28"/>
        </w:rPr>
        <w:t>Рекомендации</w:t>
      </w:r>
    </w:p>
    <w:p w:rsidR="00394846" w:rsidRPr="003F7ABB" w:rsidRDefault="00394846" w:rsidP="00CF0FE7">
      <w:pPr>
        <w:pStyle w:val="a9"/>
        <w:tabs>
          <w:tab w:val="left" w:pos="993"/>
        </w:tabs>
        <w:ind w:left="709"/>
        <w:rPr>
          <w:iCs/>
          <w:sz w:val="28"/>
          <w:szCs w:val="28"/>
        </w:rPr>
      </w:pPr>
    </w:p>
    <w:p w:rsidR="003409B2" w:rsidRPr="003F7ABB" w:rsidRDefault="003409B2" w:rsidP="003409B2">
      <w:pPr>
        <w:pStyle w:val="a9"/>
        <w:tabs>
          <w:tab w:val="left" w:pos="993"/>
        </w:tabs>
        <w:ind w:left="0" w:firstLine="992"/>
        <w:rPr>
          <w:iCs/>
          <w:sz w:val="28"/>
          <w:szCs w:val="28"/>
        </w:rPr>
      </w:pPr>
      <w:r w:rsidRPr="003F7ABB">
        <w:rPr>
          <w:iCs/>
          <w:sz w:val="28"/>
          <w:szCs w:val="28"/>
        </w:rPr>
        <w:t xml:space="preserve">Согласно отчёту о самообследовании ОО, доля студентов, нечётко формулирующих цели программы, довольно велика – 71%. Это происходит, вероятно, из-за недостаточной </w:t>
      </w:r>
      <w:r w:rsidR="00320A0A" w:rsidRPr="003F7ABB">
        <w:rPr>
          <w:iCs/>
          <w:sz w:val="28"/>
          <w:szCs w:val="28"/>
        </w:rPr>
        <w:t>вовлеченности</w:t>
      </w:r>
      <w:r w:rsidRPr="003F7ABB">
        <w:rPr>
          <w:iCs/>
          <w:sz w:val="28"/>
          <w:szCs w:val="28"/>
        </w:rPr>
        <w:t xml:space="preserve"> студентов </w:t>
      </w:r>
      <w:r w:rsidR="00320A0A" w:rsidRPr="003F7ABB">
        <w:rPr>
          <w:iCs/>
          <w:sz w:val="28"/>
          <w:szCs w:val="28"/>
        </w:rPr>
        <w:t>в процесс управления программой</w:t>
      </w:r>
      <w:r w:rsidRPr="003F7ABB">
        <w:rPr>
          <w:iCs/>
          <w:sz w:val="28"/>
          <w:szCs w:val="28"/>
        </w:rPr>
        <w:t xml:space="preserve"> и может привести к снижению мотивации студентов к учёбе. Руководителям данной ОП можно рекомендовать </w:t>
      </w:r>
      <w:r w:rsidR="00B022CB" w:rsidRPr="003F7ABB">
        <w:rPr>
          <w:iCs/>
          <w:sz w:val="28"/>
          <w:szCs w:val="28"/>
        </w:rPr>
        <w:t>лучше отработать механизм обратной связи с обучающимися (подробнее об этом сказано в соответствующем разделе).</w:t>
      </w:r>
    </w:p>
    <w:p w:rsidR="00A82FC2" w:rsidRPr="003F7ABB" w:rsidRDefault="00A82FC2" w:rsidP="00ED3EF6">
      <w:pPr>
        <w:pStyle w:val="a9"/>
        <w:tabs>
          <w:tab w:val="left" w:pos="993"/>
        </w:tabs>
        <w:ind w:left="0" w:firstLine="992"/>
        <w:rPr>
          <w:sz w:val="28"/>
          <w:szCs w:val="28"/>
        </w:rPr>
      </w:pPr>
      <w:r w:rsidRPr="003F7ABB">
        <w:rPr>
          <w:sz w:val="28"/>
          <w:szCs w:val="28"/>
        </w:rPr>
        <w:t>Организовать получение обратной связи по отдельным дисциплинам, а также по всей образовательной программе можно следующим образом:</w:t>
      </w:r>
    </w:p>
    <w:p w:rsidR="00A82FC2" w:rsidRPr="003F7ABB" w:rsidRDefault="008C0456" w:rsidP="008C0456">
      <w:pPr>
        <w:pStyle w:val="a9"/>
        <w:numPr>
          <w:ilvl w:val="0"/>
          <w:numId w:val="64"/>
        </w:numPr>
        <w:tabs>
          <w:tab w:val="left" w:pos="993"/>
        </w:tabs>
        <w:ind w:left="0" w:firstLine="992"/>
        <w:rPr>
          <w:iCs/>
          <w:sz w:val="28"/>
          <w:szCs w:val="28"/>
        </w:rPr>
      </w:pPr>
      <w:r w:rsidRPr="003F7ABB">
        <w:rPr>
          <w:sz w:val="28"/>
          <w:szCs w:val="28"/>
        </w:rPr>
        <w:t>Через анонимные опросники по завершении каждой дисциплины. Они могут оцениваться преподавателями для получени</w:t>
      </w:r>
      <w:r w:rsidR="00590E7D">
        <w:rPr>
          <w:sz w:val="28"/>
          <w:szCs w:val="28"/>
        </w:rPr>
        <w:t>я</w:t>
      </w:r>
      <w:r w:rsidRPr="003F7ABB">
        <w:rPr>
          <w:sz w:val="28"/>
          <w:szCs w:val="28"/>
        </w:rPr>
        <w:t xml:space="preserve"> полезной информации.</w:t>
      </w:r>
    </w:p>
    <w:p w:rsidR="008C0456" w:rsidRPr="003F7ABB" w:rsidRDefault="008C0456" w:rsidP="008C0456">
      <w:pPr>
        <w:pStyle w:val="a9"/>
        <w:numPr>
          <w:ilvl w:val="0"/>
          <w:numId w:val="64"/>
        </w:numPr>
        <w:tabs>
          <w:tab w:val="left" w:pos="993"/>
        </w:tabs>
        <w:ind w:left="0" w:firstLine="992"/>
        <w:rPr>
          <w:iCs/>
          <w:sz w:val="28"/>
          <w:szCs w:val="28"/>
        </w:rPr>
      </w:pPr>
      <w:r w:rsidRPr="003F7ABB">
        <w:rPr>
          <w:sz w:val="28"/>
          <w:szCs w:val="28"/>
        </w:rPr>
        <w:t>Студенты могут выб</w:t>
      </w:r>
      <w:r w:rsidR="00386515" w:rsidRPr="003F7ABB">
        <w:rPr>
          <w:sz w:val="28"/>
          <w:szCs w:val="28"/>
        </w:rPr>
        <w:t xml:space="preserve">рать представителя от курса, который </w:t>
      </w:r>
      <w:r w:rsidR="0087377E" w:rsidRPr="003F7ABB">
        <w:rPr>
          <w:sz w:val="28"/>
          <w:szCs w:val="28"/>
        </w:rPr>
        <w:t>будет</w:t>
      </w:r>
      <w:r w:rsidR="00386515" w:rsidRPr="003F7ABB">
        <w:rPr>
          <w:sz w:val="28"/>
          <w:szCs w:val="28"/>
        </w:rPr>
        <w:t xml:space="preserve"> присутствовать на встречах, </w:t>
      </w:r>
      <w:r w:rsidR="003F7ABB" w:rsidRPr="003F7ABB">
        <w:rPr>
          <w:sz w:val="28"/>
          <w:szCs w:val="28"/>
        </w:rPr>
        <w:t>направленных на обсуждение</w:t>
      </w:r>
      <w:r w:rsidR="00386515" w:rsidRPr="003F7ABB">
        <w:rPr>
          <w:sz w:val="28"/>
          <w:szCs w:val="28"/>
        </w:rPr>
        <w:t xml:space="preserve"> академических и общих вопросов.</w:t>
      </w:r>
    </w:p>
    <w:p w:rsidR="003409B2" w:rsidRPr="003F7ABB" w:rsidRDefault="003409B2" w:rsidP="00CF0FE7">
      <w:pPr>
        <w:pStyle w:val="a9"/>
        <w:tabs>
          <w:tab w:val="left" w:pos="993"/>
        </w:tabs>
        <w:ind w:left="709"/>
        <w:rPr>
          <w:iCs/>
          <w:sz w:val="28"/>
          <w:szCs w:val="28"/>
        </w:rPr>
      </w:pPr>
    </w:p>
    <w:p w:rsidR="00394846" w:rsidRPr="003F7ABB" w:rsidRDefault="00394846" w:rsidP="003077CF">
      <w:pPr>
        <w:pStyle w:val="a9"/>
        <w:keepNext/>
        <w:tabs>
          <w:tab w:val="left" w:pos="993"/>
        </w:tabs>
        <w:ind w:left="0"/>
        <w:rPr>
          <w:i/>
          <w:iCs/>
          <w:sz w:val="28"/>
          <w:szCs w:val="28"/>
        </w:rPr>
      </w:pPr>
      <w:r w:rsidRPr="003F7ABB">
        <w:rPr>
          <w:b/>
          <w:bCs/>
          <w:i/>
          <w:iCs/>
          <w:sz w:val="28"/>
          <w:szCs w:val="28"/>
        </w:rPr>
        <w:t>Дополнительный материал</w:t>
      </w:r>
    </w:p>
    <w:p w:rsidR="00394846" w:rsidRPr="003F7ABB" w:rsidRDefault="00394846" w:rsidP="00FB37B8">
      <w:pPr>
        <w:pStyle w:val="a9"/>
        <w:tabs>
          <w:tab w:val="left" w:pos="993"/>
        </w:tabs>
        <w:ind w:left="0" w:firstLine="709"/>
        <w:rPr>
          <w:sz w:val="28"/>
          <w:szCs w:val="28"/>
        </w:rPr>
      </w:pPr>
    </w:p>
    <w:p w:rsidR="00394846" w:rsidRPr="003F7ABB" w:rsidRDefault="00394846" w:rsidP="00FB37B8">
      <w:pPr>
        <w:pStyle w:val="afff"/>
        <w:tabs>
          <w:tab w:val="left" w:pos="993"/>
        </w:tabs>
        <w:spacing w:after="0"/>
        <w:ind w:firstLine="709"/>
        <w:rPr>
          <w:rFonts w:ascii="Times New Roman" w:hAnsi="Times New Roman" w:cs="Times New Roman"/>
          <w:b w:val="0"/>
          <w:bCs w:val="0"/>
          <w:color w:val="auto"/>
          <w:sz w:val="28"/>
          <w:szCs w:val="28"/>
        </w:rPr>
      </w:pPr>
      <w:r w:rsidRPr="003F7ABB">
        <w:rPr>
          <w:rFonts w:ascii="Times New Roman" w:hAnsi="Times New Roman" w:cs="Times New Roman"/>
          <w:b w:val="0"/>
          <w:bCs w:val="0"/>
          <w:color w:val="auto"/>
          <w:sz w:val="28"/>
          <w:szCs w:val="28"/>
        </w:rPr>
        <w:t xml:space="preserve">В процессе проведения самообследования образовательной организацией были представлены данные по удовлетворенности преподавателей кадровой политикой и действующей системой мотивации. </w:t>
      </w:r>
      <w:r w:rsidR="006526C0" w:rsidRPr="003F7ABB">
        <w:rPr>
          <w:rFonts w:ascii="Times New Roman" w:hAnsi="Times New Roman" w:cs="Times New Roman"/>
          <w:b w:val="0"/>
          <w:bCs w:val="0"/>
          <w:color w:val="auto"/>
          <w:sz w:val="28"/>
          <w:szCs w:val="28"/>
        </w:rPr>
        <w:lastRenderedPageBreak/>
        <w:t xml:space="preserve">Кадровой политикой полностью удовлетворены 27%, частично удовлетворены 34%, не удовлетворены 7% преподавателей, реализующих ОП «Прикладные </w:t>
      </w:r>
      <w:r w:rsidR="00320A0A" w:rsidRPr="003F7ABB">
        <w:rPr>
          <w:rFonts w:ascii="Times New Roman" w:hAnsi="Times New Roman" w:cs="Times New Roman"/>
          <w:b w:val="0"/>
          <w:bCs w:val="0"/>
          <w:color w:val="auto"/>
          <w:sz w:val="28"/>
          <w:szCs w:val="28"/>
        </w:rPr>
        <w:t>физика и математика</w:t>
      </w:r>
      <w:r w:rsidR="00FE0603" w:rsidRPr="003F7ABB">
        <w:rPr>
          <w:rFonts w:ascii="Times New Roman" w:hAnsi="Times New Roman" w:cs="Times New Roman"/>
          <w:b w:val="0"/>
          <w:bCs w:val="0"/>
          <w:color w:val="auto"/>
          <w:sz w:val="28"/>
          <w:szCs w:val="28"/>
        </w:rPr>
        <w:t xml:space="preserve">» на уровне бакалавриата, </w:t>
      </w:r>
      <w:r w:rsidR="006526C0" w:rsidRPr="003F7ABB">
        <w:rPr>
          <w:rFonts w:ascii="Times New Roman" w:hAnsi="Times New Roman" w:cs="Times New Roman"/>
          <w:b w:val="0"/>
          <w:bCs w:val="0"/>
          <w:color w:val="auto"/>
          <w:sz w:val="28"/>
          <w:szCs w:val="28"/>
        </w:rPr>
        <w:t>и примерно такие же цифры относительно удовлетворённости системой мотивации (</w:t>
      </w:r>
      <w:r w:rsidR="00FE0603" w:rsidRPr="003F7ABB">
        <w:rPr>
          <w:rFonts w:ascii="Times New Roman" w:hAnsi="Times New Roman" w:cs="Times New Roman"/>
          <w:b w:val="0"/>
          <w:bCs w:val="0"/>
          <w:color w:val="auto"/>
          <w:sz w:val="28"/>
          <w:szCs w:val="28"/>
        </w:rPr>
        <w:t>около 30% преподавателей затруднились ответить)</w:t>
      </w:r>
      <w:r w:rsidR="006526C0" w:rsidRPr="003F7ABB">
        <w:rPr>
          <w:rFonts w:ascii="Times New Roman" w:hAnsi="Times New Roman" w:cs="Times New Roman"/>
          <w:b w:val="0"/>
          <w:bCs w:val="0"/>
          <w:color w:val="auto"/>
          <w:sz w:val="28"/>
          <w:szCs w:val="28"/>
        </w:rPr>
        <w:t xml:space="preserve">. </w:t>
      </w:r>
      <w:r w:rsidR="00FE0603" w:rsidRPr="003F7ABB">
        <w:rPr>
          <w:rFonts w:ascii="Times New Roman" w:hAnsi="Times New Roman" w:cs="Times New Roman"/>
          <w:b w:val="0"/>
          <w:bCs w:val="0"/>
          <w:color w:val="auto"/>
          <w:sz w:val="28"/>
          <w:szCs w:val="28"/>
        </w:rPr>
        <w:t>А</w:t>
      </w:r>
      <w:r w:rsidR="00E77858" w:rsidRPr="003F7ABB">
        <w:rPr>
          <w:rFonts w:ascii="Times New Roman" w:hAnsi="Times New Roman" w:cs="Times New Roman"/>
          <w:b w:val="0"/>
          <w:bCs w:val="0"/>
          <w:color w:val="auto"/>
          <w:sz w:val="28"/>
          <w:szCs w:val="28"/>
        </w:rPr>
        <w:t xml:space="preserve">дминистрации СПбГУ можно рекомендовать </w:t>
      </w:r>
      <w:r w:rsidR="00FE0603" w:rsidRPr="003F7ABB">
        <w:rPr>
          <w:rFonts w:ascii="Times New Roman" w:hAnsi="Times New Roman" w:cs="Times New Roman"/>
          <w:b w:val="0"/>
          <w:bCs w:val="0"/>
          <w:color w:val="auto"/>
          <w:sz w:val="28"/>
          <w:szCs w:val="28"/>
        </w:rPr>
        <w:t xml:space="preserve">провести опрос среди профессорско-преподавательского состава и </w:t>
      </w:r>
      <w:r w:rsidR="00E77858" w:rsidRPr="003F7ABB">
        <w:rPr>
          <w:rFonts w:ascii="Times New Roman" w:hAnsi="Times New Roman" w:cs="Times New Roman"/>
          <w:b w:val="0"/>
          <w:bCs w:val="0"/>
          <w:color w:val="auto"/>
          <w:sz w:val="28"/>
          <w:szCs w:val="28"/>
        </w:rPr>
        <w:t>строить кадровую политику и систему мотивации с большим учётом мнения и пожеланий преподавателей.</w:t>
      </w:r>
    </w:p>
    <w:p w:rsidR="00394846" w:rsidRPr="003F7ABB" w:rsidRDefault="00394846" w:rsidP="00FB37B8">
      <w:pPr>
        <w:tabs>
          <w:tab w:val="left" w:pos="993"/>
        </w:tabs>
        <w:ind w:firstLine="709"/>
        <w:rPr>
          <w:iCs/>
          <w:sz w:val="28"/>
          <w:szCs w:val="28"/>
        </w:rPr>
      </w:pPr>
    </w:p>
    <w:p w:rsidR="00394846" w:rsidRPr="003F7ABB" w:rsidRDefault="00394846" w:rsidP="00FB37B8">
      <w:pPr>
        <w:tabs>
          <w:tab w:val="left" w:pos="993"/>
        </w:tabs>
        <w:ind w:firstLine="709"/>
        <w:rPr>
          <w:iCs/>
          <w:sz w:val="28"/>
          <w:szCs w:val="28"/>
        </w:rPr>
      </w:pPr>
    </w:p>
    <w:p w:rsidR="00394846" w:rsidRPr="003F7ABB" w:rsidRDefault="00394846" w:rsidP="00A841FC">
      <w:pPr>
        <w:pStyle w:val="2"/>
        <w:keepLines/>
        <w:numPr>
          <w:ilvl w:val="0"/>
          <w:numId w:val="7"/>
        </w:numPr>
        <w:spacing w:before="200" w:after="0"/>
        <w:ind w:hanging="720"/>
        <w:rPr>
          <w:rFonts w:ascii="Times New Roman" w:hAnsi="Times New Roman" w:cs="Times New Roman"/>
        </w:rPr>
      </w:pPr>
      <w:bookmarkStart w:id="90" w:name="_Toc347926044"/>
      <w:bookmarkStart w:id="91" w:name="_Toc347926111"/>
      <w:bookmarkStart w:id="92" w:name="_Toc363814192"/>
      <w:bookmarkStart w:id="93" w:name="_Toc380659557"/>
      <w:bookmarkStart w:id="94" w:name="_Toc382389977"/>
      <w:bookmarkStart w:id="95" w:name="_Toc422995303"/>
      <w:r w:rsidRPr="003F7ABB">
        <w:rPr>
          <w:rFonts w:ascii="Times New Roman" w:hAnsi="Times New Roman" w:cs="Times New Roman"/>
        </w:rPr>
        <w:t xml:space="preserve"> </w:t>
      </w:r>
      <w:bookmarkStart w:id="96" w:name="_Toc511327377"/>
      <w:r w:rsidRPr="003F7ABB">
        <w:rPr>
          <w:rFonts w:ascii="Times New Roman" w:hAnsi="Times New Roman" w:cs="Times New Roman"/>
        </w:rPr>
        <w:t>Структура и содержание программы</w:t>
      </w:r>
      <w:bookmarkEnd w:id="90"/>
      <w:bookmarkEnd w:id="91"/>
      <w:bookmarkEnd w:id="92"/>
      <w:bookmarkEnd w:id="93"/>
      <w:bookmarkEnd w:id="94"/>
      <w:bookmarkEnd w:id="95"/>
      <w:bookmarkEnd w:id="96"/>
    </w:p>
    <w:p w:rsidR="00394846" w:rsidRPr="003F7ABB" w:rsidRDefault="00394846" w:rsidP="003077CF">
      <w:pPr>
        <w:pStyle w:val="a9"/>
        <w:tabs>
          <w:tab w:val="left" w:pos="993"/>
        </w:tabs>
        <w:ind w:left="0"/>
        <w:rPr>
          <w:b/>
          <w:bCs/>
          <w:i/>
          <w:iCs/>
          <w:sz w:val="28"/>
          <w:szCs w:val="28"/>
        </w:rPr>
      </w:pPr>
      <w:r w:rsidRPr="003F7ABB">
        <w:rPr>
          <w:b/>
          <w:bCs/>
          <w:i/>
          <w:iCs/>
          <w:sz w:val="28"/>
          <w:szCs w:val="28"/>
        </w:rPr>
        <w:t>Оценка критерия:</w:t>
      </w:r>
      <w:r w:rsidR="002172AB" w:rsidRPr="003F7ABB">
        <w:rPr>
          <w:b/>
          <w:bCs/>
          <w:i/>
          <w:iCs/>
          <w:sz w:val="28"/>
          <w:szCs w:val="28"/>
        </w:rPr>
        <w:t xml:space="preserve"> отлично</w:t>
      </w:r>
    </w:p>
    <w:p w:rsidR="00394846" w:rsidRPr="003F7ABB" w:rsidRDefault="00394846" w:rsidP="003077CF">
      <w:pPr>
        <w:pStyle w:val="a9"/>
        <w:tabs>
          <w:tab w:val="left" w:pos="993"/>
        </w:tabs>
        <w:ind w:left="0"/>
        <w:rPr>
          <w:i/>
          <w:iCs/>
          <w:sz w:val="28"/>
          <w:szCs w:val="28"/>
        </w:rPr>
      </w:pPr>
    </w:p>
    <w:p w:rsidR="00394846" w:rsidRPr="003F7ABB" w:rsidRDefault="00394846" w:rsidP="003077CF">
      <w:pPr>
        <w:pStyle w:val="a9"/>
        <w:tabs>
          <w:tab w:val="left" w:pos="993"/>
        </w:tabs>
        <w:ind w:left="0"/>
        <w:rPr>
          <w:b/>
          <w:bCs/>
          <w:i/>
          <w:iCs/>
          <w:sz w:val="28"/>
          <w:szCs w:val="28"/>
        </w:rPr>
      </w:pPr>
      <w:r w:rsidRPr="003F7ABB">
        <w:rPr>
          <w:b/>
          <w:bCs/>
          <w:i/>
          <w:iCs/>
          <w:sz w:val="28"/>
          <w:szCs w:val="28"/>
        </w:rPr>
        <w:t>Сильные стороны программы</w:t>
      </w:r>
    </w:p>
    <w:p w:rsidR="00394846" w:rsidRPr="003F7ABB" w:rsidRDefault="00394846" w:rsidP="003077CF">
      <w:pPr>
        <w:pStyle w:val="a9"/>
        <w:tabs>
          <w:tab w:val="left" w:pos="993"/>
        </w:tabs>
        <w:ind w:left="0"/>
        <w:rPr>
          <w:bCs/>
          <w:iCs/>
          <w:sz w:val="28"/>
          <w:szCs w:val="28"/>
        </w:rPr>
      </w:pPr>
    </w:p>
    <w:p w:rsidR="00A549F9" w:rsidRPr="003F7ABB" w:rsidRDefault="00BA3974" w:rsidP="00A841FC">
      <w:pPr>
        <w:pStyle w:val="a9"/>
        <w:numPr>
          <w:ilvl w:val="0"/>
          <w:numId w:val="18"/>
        </w:numPr>
        <w:tabs>
          <w:tab w:val="left" w:pos="993"/>
        </w:tabs>
        <w:ind w:left="0" w:firstLine="357"/>
        <w:rPr>
          <w:bCs/>
          <w:iCs/>
          <w:sz w:val="28"/>
          <w:szCs w:val="28"/>
        </w:rPr>
      </w:pPr>
      <w:r w:rsidRPr="003F7ABB">
        <w:rPr>
          <w:bCs/>
          <w:iCs/>
          <w:sz w:val="28"/>
          <w:szCs w:val="28"/>
        </w:rPr>
        <w:t>Руководителями данной ОП разработана компетентностная модель выпускника, полностью соответствующая целям ОП и запросам рынка труда. Компетентностная модель содержит как общекультурные компетенции, характеризующие личностные навыки человека, компетенции, направленные на развитие навыков коммуникации, так и специфические профессиональные компетенции.</w:t>
      </w:r>
    </w:p>
    <w:p w:rsidR="00F02F1E" w:rsidRPr="003F7ABB" w:rsidRDefault="00BA3974" w:rsidP="00A841FC">
      <w:pPr>
        <w:pStyle w:val="a9"/>
        <w:numPr>
          <w:ilvl w:val="0"/>
          <w:numId w:val="18"/>
        </w:numPr>
        <w:tabs>
          <w:tab w:val="left" w:pos="993"/>
        </w:tabs>
        <w:ind w:left="0" w:firstLine="357"/>
        <w:rPr>
          <w:bCs/>
          <w:iCs/>
          <w:sz w:val="28"/>
          <w:szCs w:val="28"/>
        </w:rPr>
      </w:pPr>
      <w:r w:rsidRPr="003F7ABB">
        <w:rPr>
          <w:bCs/>
          <w:iCs/>
          <w:sz w:val="28"/>
          <w:szCs w:val="28"/>
        </w:rPr>
        <w:t>Круг дисциплин, входящих в учебный план данной ОП, хорошо соответствует её целям и направлен на формирование необходимых компетенций.</w:t>
      </w:r>
    </w:p>
    <w:p w:rsidR="00BA3974" w:rsidRPr="003F7ABB" w:rsidRDefault="00BA3974" w:rsidP="00A841FC">
      <w:pPr>
        <w:pStyle w:val="a9"/>
        <w:numPr>
          <w:ilvl w:val="0"/>
          <w:numId w:val="18"/>
        </w:numPr>
        <w:tabs>
          <w:tab w:val="left" w:pos="993"/>
        </w:tabs>
        <w:ind w:left="0" w:firstLine="357"/>
        <w:rPr>
          <w:bCs/>
          <w:iCs/>
          <w:sz w:val="28"/>
          <w:szCs w:val="28"/>
        </w:rPr>
      </w:pPr>
      <w:r w:rsidRPr="003F7ABB">
        <w:rPr>
          <w:bCs/>
          <w:iCs/>
          <w:sz w:val="28"/>
          <w:szCs w:val="28"/>
        </w:rPr>
        <w:t xml:space="preserve">Набор дисциплин, содержание их программ, а также темы ВКР на 100% согласованы с работодателями через </w:t>
      </w:r>
      <w:r w:rsidR="00230E9C" w:rsidRPr="0036067F">
        <w:rPr>
          <w:bCs/>
          <w:iCs/>
          <w:sz w:val="28"/>
          <w:szCs w:val="28"/>
        </w:rPr>
        <w:t>прямые запросы работодателям</w:t>
      </w:r>
      <w:r w:rsidR="00230E9C" w:rsidRPr="003F7ABB">
        <w:rPr>
          <w:bCs/>
          <w:iCs/>
          <w:sz w:val="28"/>
          <w:szCs w:val="28"/>
        </w:rPr>
        <w:t xml:space="preserve"> </w:t>
      </w:r>
      <w:r w:rsidRPr="003F7ABB">
        <w:rPr>
          <w:bCs/>
          <w:iCs/>
          <w:sz w:val="28"/>
          <w:szCs w:val="28"/>
        </w:rPr>
        <w:t xml:space="preserve">и </w:t>
      </w:r>
      <w:r w:rsidR="00230E9C" w:rsidRPr="003F7ABB">
        <w:rPr>
          <w:bCs/>
          <w:iCs/>
          <w:sz w:val="28"/>
          <w:szCs w:val="28"/>
        </w:rPr>
        <w:t>механизмы</w:t>
      </w:r>
      <w:r w:rsidR="00230E9C">
        <w:rPr>
          <w:bCs/>
          <w:iCs/>
          <w:sz w:val="28"/>
          <w:szCs w:val="28"/>
        </w:rPr>
        <w:t xml:space="preserve"> </w:t>
      </w:r>
      <w:r w:rsidRPr="003F7ABB">
        <w:rPr>
          <w:bCs/>
          <w:iCs/>
          <w:sz w:val="28"/>
          <w:szCs w:val="28"/>
        </w:rPr>
        <w:t>Учебно-методической комиссии. Часть РПД разработаны внешними совместителями.</w:t>
      </w:r>
    </w:p>
    <w:p w:rsidR="00F02F1E" w:rsidRPr="003F7ABB" w:rsidRDefault="00F02F1E" w:rsidP="00A841FC">
      <w:pPr>
        <w:pStyle w:val="a9"/>
        <w:numPr>
          <w:ilvl w:val="0"/>
          <w:numId w:val="18"/>
        </w:numPr>
        <w:tabs>
          <w:tab w:val="left" w:pos="993"/>
        </w:tabs>
        <w:ind w:left="0" w:firstLine="357"/>
        <w:rPr>
          <w:bCs/>
          <w:iCs/>
          <w:sz w:val="28"/>
          <w:szCs w:val="28"/>
        </w:rPr>
      </w:pPr>
      <w:r w:rsidRPr="003F7ABB">
        <w:rPr>
          <w:bCs/>
          <w:iCs/>
          <w:sz w:val="28"/>
          <w:szCs w:val="28"/>
        </w:rPr>
        <w:t>Как интересную практику можно выделить то обстоятельство, что ос</w:t>
      </w:r>
      <w:r w:rsidR="000C1D36" w:rsidRPr="003F7ABB">
        <w:rPr>
          <w:bCs/>
          <w:iCs/>
          <w:sz w:val="28"/>
          <w:szCs w:val="28"/>
        </w:rPr>
        <w:t>новополагающие дисциплины (например</w:t>
      </w:r>
      <w:r w:rsidRPr="003F7ABB">
        <w:rPr>
          <w:bCs/>
          <w:iCs/>
          <w:sz w:val="28"/>
          <w:szCs w:val="28"/>
        </w:rPr>
        <w:t>, Высшая математика) читаются студентам первого и второго курса в 3 потока, на которые студенты распределяются в зависимости от своей начальной подготовки. Это позволяет «подтянуть» студентов с относительно слабой подготовкой к уровню, необходимому для освоения учебного плана данной ОП.</w:t>
      </w:r>
    </w:p>
    <w:p w:rsidR="00394846" w:rsidRPr="003F7ABB" w:rsidRDefault="00394846" w:rsidP="003077CF">
      <w:pPr>
        <w:pStyle w:val="a9"/>
        <w:tabs>
          <w:tab w:val="left" w:pos="993"/>
        </w:tabs>
        <w:ind w:left="0"/>
        <w:rPr>
          <w:iCs/>
          <w:sz w:val="28"/>
          <w:szCs w:val="28"/>
        </w:rPr>
      </w:pPr>
    </w:p>
    <w:p w:rsidR="00394846" w:rsidRPr="003F7ABB" w:rsidRDefault="00394846" w:rsidP="003077CF">
      <w:pPr>
        <w:pStyle w:val="a9"/>
        <w:tabs>
          <w:tab w:val="left" w:pos="993"/>
        </w:tabs>
        <w:ind w:left="0"/>
        <w:rPr>
          <w:i/>
          <w:iCs/>
          <w:sz w:val="28"/>
          <w:szCs w:val="28"/>
        </w:rPr>
      </w:pPr>
      <w:r w:rsidRPr="003F7ABB">
        <w:rPr>
          <w:b/>
          <w:bCs/>
          <w:i/>
          <w:iCs/>
          <w:sz w:val="28"/>
          <w:szCs w:val="28"/>
        </w:rPr>
        <w:t>Рекомендации</w:t>
      </w:r>
    </w:p>
    <w:p w:rsidR="00394846" w:rsidRPr="003F7ABB" w:rsidRDefault="00394846" w:rsidP="003B038D">
      <w:pPr>
        <w:pStyle w:val="a9"/>
        <w:tabs>
          <w:tab w:val="left" w:pos="993"/>
        </w:tabs>
        <w:ind w:left="709"/>
        <w:rPr>
          <w:iCs/>
          <w:sz w:val="28"/>
          <w:szCs w:val="28"/>
        </w:rPr>
      </w:pPr>
    </w:p>
    <w:p w:rsidR="00A05C7D" w:rsidRPr="003F7ABB" w:rsidRDefault="00A05C7D" w:rsidP="00A841FC">
      <w:pPr>
        <w:pStyle w:val="a9"/>
        <w:numPr>
          <w:ilvl w:val="0"/>
          <w:numId w:val="19"/>
        </w:numPr>
        <w:tabs>
          <w:tab w:val="left" w:pos="993"/>
        </w:tabs>
        <w:ind w:left="0" w:firstLine="357"/>
        <w:rPr>
          <w:sz w:val="28"/>
          <w:szCs w:val="28"/>
        </w:rPr>
      </w:pPr>
      <w:r w:rsidRPr="003F7ABB">
        <w:rPr>
          <w:iCs/>
          <w:sz w:val="28"/>
          <w:szCs w:val="28"/>
        </w:rPr>
        <w:t xml:space="preserve">В соответствии с пожеланиями некоторых работодателей и студентов, руководителям данной ОП можно порекомендовать увеличить в учебном плане время, отводимое студентам 3-го и 4-го года обучения для практики и научной работы. </w:t>
      </w:r>
      <w:r w:rsidRPr="003F7ABB">
        <w:rPr>
          <w:sz w:val="28"/>
          <w:szCs w:val="28"/>
        </w:rPr>
        <w:t xml:space="preserve">С этой целью можно ввести в учебный план соответствующие дополнительные дисциплины по выбору. Студенты, которые уже более или менее определились, что намерены связать свою </w:t>
      </w:r>
      <w:r w:rsidRPr="003F7ABB">
        <w:rPr>
          <w:sz w:val="28"/>
          <w:szCs w:val="28"/>
        </w:rPr>
        <w:lastRenderedPageBreak/>
        <w:t>будущую деятельность с наукой, смогут выбрать дополнительную научную работу, а студенты, намеревающиеся работать в промышленности – дополнительную практику.</w:t>
      </w:r>
    </w:p>
    <w:p w:rsidR="00A05C7D" w:rsidRPr="003F7ABB" w:rsidRDefault="00A05C7D" w:rsidP="00A841FC">
      <w:pPr>
        <w:pStyle w:val="a9"/>
        <w:numPr>
          <w:ilvl w:val="0"/>
          <w:numId w:val="19"/>
        </w:numPr>
        <w:tabs>
          <w:tab w:val="left" w:pos="993"/>
        </w:tabs>
        <w:ind w:left="0" w:firstLine="357"/>
        <w:rPr>
          <w:iCs/>
          <w:sz w:val="28"/>
          <w:szCs w:val="28"/>
        </w:rPr>
      </w:pPr>
      <w:r w:rsidRPr="003F7ABB">
        <w:rPr>
          <w:sz w:val="28"/>
          <w:szCs w:val="28"/>
        </w:rPr>
        <w:t>Одним из выпускников было высказано сожаление о недостаточно глубоком изучении химии. Руководителям данной ОП можно рекомендовать ввести соответствующие предметы в учебный план в качестве дисциплин по выбору.</w:t>
      </w:r>
    </w:p>
    <w:p w:rsidR="00A05C7D" w:rsidRPr="003F7ABB" w:rsidRDefault="00A05C7D" w:rsidP="003B038D">
      <w:pPr>
        <w:pStyle w:val="a9"/>
        <w:tabs>
          <w:tab w:val="left" w:pos="993"/>
        </w:tabs>
        <w:ind w:left="709"/>
        <w:rPr>
          <w:iCs/>
          <w:sz w:val="28"/>
          <w:szCs w:val="28"/>
        </w:rPr>
      </w:pPr>
    </w:p>
    <w:p w:rsidR="00D94907" w:rsidRPr="003F7ABB" w:rsidRDefault="00394846" w:rsidP="003077CF">
      <w:pPr>
        <w:pStyle w:val="a9"/>
        <w:keepNext/>
        <w:tabs>
          <w:tab w:val="left" w:pos="993"/>
        </w:tabs>
        <w:ind w:left="0"/>
        <w:rPr>
          <w:b/>
          <w:bCs/>
          <w:i/>
          <w:iCs/>
          <w:sz w:val="28"/>
          <w:szCs w:val="28"/>
        </w:rPr>
      </w:pPr>
      <w:r w:rsidRPr="003F7ABB">
        <w:rPr>
          <w:b/>
          <w:bCs/>
          <w:i/>
          <w:iCs/>
          <w:sz w:val="28"/>
          <w:szCs w:val="28"/>
        </w:rPr>
        <w:t>Дополнительный материал</w:t>
      </w:r>
    </w:p>
    <w:p w:rsidR="00394846" w:rsidRPr="003F7ABB" w:rsidRDefault="00394846" w:rsidP="00FB37B8">
      <w:pPr>
        <w:tabs>
          <w:tab w:val="left" w:pos="993"/>
        </w:tabs>
        <w:ind w:firstLine="709"/>
        <w:rPr>
          <w:noProof/>
          <w:sz w:val="28"/>
          <w:szCs w:val="28"/>
        </w:rPr>
      </w:pPr>
      <w:r w:rsidRPr="003F7ABB">
        <w:rPr>
          <w:sz w:val="28"/>
          <w:szCs w:val="28"/>
        </w:rPr>
        <w:t xml:space="preserve">В </w:t>
      </w:r>
      <w:r w:rsidR="00A05C7D" w:rsidRPr="003F7ABB">
        <w:rPr>
          <w:sz w:val="28"/>
          <w:szCs w:val="28"/>
        </w:rPr>
        <w:t>отчёте о самообследовании ОО приведены данные анкетирования обучающихся на данной ОП на предмет соответствия их ожиданиям структуры и содержания ОП. 96% студентов указали, что ОП полностью или по крайней мере в основном соответствует их ожиданиям.</w:t>
      </w:r>
      <w:r w:rsidR="00D94907" w:rsidRPr="003F7ABB">
        <w:rPr>
          <w:sz w:val="28"/>
          <w:szCs w:val="28"/>
        </w:rPr>
        <w:t xml:space="preserve"> В ходе интервьюирования студентов во время визита экспертов в СПбГУ эти показатели подтвердились. Это позволяет экспертам сделать вывод о том, ч</w:t>
      </w:r>
      <w:r w:rsidR="00DE233A" w:rsidRPr="003F7ABB">
        <w:rPr>
          <w:sz w:val="28"/>
          <w:szCs w:val="28"/>
        </w:rPr>
        <w:t xml:space="preserve">то содержание программы в </w:t>
      </w:r>
      <w:r w:rsidR="00D94907" w:rsidRPr="003F7ABB">
        <w:rPr>
          <w:sz w:val="28"/>
          <w:szCs w:val="28"/>
        </w:rPr>
        <w:t>высокой степени отвечает ожиданиям обучающихся.</w:t>
      </w:r>
    </w:p>
    <w:p w:rsidR="00394846" w:rsidRPr="003F7ABB" w:rsidRDefault="00394846" w:rsidP="00FB37B8">
      <w:pPr>
        <w:tabs>
          <w:tab w:val="left" w:pos="993"/>
        </w:tabs>
        <w:ind w:firstLine="709"/>
        <w:rPr>
          <w:i/>
          <w:iCs/>
          <w:sz w:val="28"/>
          <w:szCs w:val="28"/>
        </w:rPr>
      </w:pPr>
    </w:p>
    <w:p w:rsidR="00394846" w:rsidRPr="003F7ABB" w:rsidRDefault="00394846" w:rsidP="00FB37B8">
      <w:pPr>
        <w:tabs>
          <w:tab w:val="left" w:pos="993"/>
        </w:tabs>
        <w:ind w:firstLine="709"/>
        <w:rPr>
          <w:i/>
          <w:iCs/>
          <w:sz w:val="28"/>
          <w:szCs w:val="28"/>
        </w:rPr>
      </w:pPr>
    </w:p>
    <w:p w:rsidR="00394846" w:rsidRPr="003F7ABB" w:rsidRDefault="00394846" w:rsidP="00A841FC">
      <w:pPr>
        <w:pStyle w:val="2"/>
        <w:keepLines/>
        <w:numPr>
          <w:ilvl w:val="0"/>
          <w:numId w:val="7"/>
        </w:numPr>
        <w:spacing w:before="200" w:after="0"/>
        <w:ind w:hanging="720"/>
        <w:rPr>
          <w:rFonts w:ascii="Times New Roman" w:hAnsi="Times New Roman" w:cs="Times New Roman"/>
        </w:rPr>
      </w:pPr>
      <w:bookmarkStart w:id="97" w:name="_Toc347926045"/>
      <w:bookmarkStart w:id="98" w:name="_Toc347926112"/>
      <w:bookmarkStart w:id="99" w:name="_Toc363814193"/>
      <w:bookmarkStart w:id="100" w:name="_Toc380659558"/>
      <w:bookmarkStart w:id="101" w:name="_Toc382389978"/>
      <w:bookmarkStart w:id="102" w:name="_Toc422995304"/>
      <w:bookmarkStart w:id="103" w:name="_Toc511327378"/>
      <w:r w:rsidRPr="003F7ABB">
        <w:rPr>
          <w:rFonts w:ascii="Times New Roman" w:hAnsi="Times New Roman" w:cs="Times New Roman"/>
        </w:rPr>
        <w:t xml:space="preserve">Учебно-методические </w:t>
      </w:r>
      <w:bookmarkEnd w:id="97"/>
      <w:bookmarkEnd w:id="98"/>
      <w:r w:rsidRPr="003F7ABB">
        <w:rPr>
          <w:rFonts w:ascii="Times New Roman" w:hAnsi="Times New Roman" w:cs="Times New Roman"/>
        </w:rPr>
        <w:t>материалы</w:t>
      </w:r>
      <w:bookmarkEnd w:id="99"/>
      <w:bookmarkEnd w:id="100"/>
      <w:bookmarkEnd w:id="101"/>
      <w:bookmarkEnd w:id="102"/>
      <w:bookmarkEnd w:id="103"/>
    </w:p>
    <w:p w:rsidR="00394846" w:rsidRPr="003F7ABB" w:rsidRDefault="00394846" w:rsidP="003077CF">
      <w:pPr>
        <w:pStyle w:val="a9"/>
        <w:tabs>
          <w:tab w:val="left" w:pos="993"/>
        </w:tabs>
        <w:ind w:left="0"/>
        <w:rPr>
          <w:b/>
          <w:bCs/>
          <w:i/>
          <w:iCs/>
          <w:sz w:val="28"/>
          <w:szCs w:val="28"/>
        </w:rPr>
      </w:pPr>
      <w:r w:rsidRPr="003F7ABB">
        <w:rPr>
          <w:b/>
          <w:bCs/>
          <w:i/>
          <w:iCs/>
          <w:sz w:val="28"/>
          <w:szCs w:val="28"/>
        </w:rPr>
        <w:t>Оценка критерия:</w:t>
      </w:r>
      <w:r w:rsidR="004926C2" w:rsidRPr="003F7ABB">
        <w:rPr>
          <w:b/>
          <w:bCs/>
          <w:i/>
          <w:iCs/>
          <w:sz w:val="28"/>
          <w:szCs w:val="28"/>
        </w:rPr>
        <w:t xml:space="preserve"> отлично</w:t>
      </w:r>
    </w:p>
    <w:p w:rsidR="00394846" w:rsidRPr="003F7ABB" w:rsidRDefault="00394846" w:rsidP="003077CF">
      <w:pPr>
        <w:pStyle w:val="a9"/>
        <w:tabs>
          <w:tab w:val="left" w:pos="993"/>
        </w:tabs>
        <w:ind w:left="0"/>
        <w:rPr>
          <w:i/>
          <w:iCs/>
          <w:sz w:val="28"/>
          <w:szCs w:val="28"/>
        </w:rPr>
      </w:pPr>
    </w:p>
    <w:p w:rsidR="00394846" w:rsidRPr="003F7ABB" w:rsidRDefault="00394846" w:rsidP="003077CF">
      <w:pPr>
        <w:pStyle w:val="a9"/>
        <w:tabs>
          <w:tab w:val="left" w:pos="993"/>
        </w:tabs>
        <w:ind w:left="0"/>
        <w:rPr>
          <w:b/>
          <w:bCs/>
          <w:i/>
          <w:iCs/>
          <w:sz w:val="28"/>
          <w:szCs w:val="28"/>
        </w:rPr>
      </w:pPr>
      <w:r w:rsidRPr="003F7ABB">
        <w:rPr>
          <w:b/>
          <w:bCs/>
          <w:i/>
          <w:iCs/>
          <w:sz w:val="28"/>
          <w:szCs w:val="28"/>
        </w:rPr>
        <w:t>Сильные стороны программы</w:t>
      </w:r>
    </w:p>
    <w:p w:rsidR="00394846" w:rsidRPr="003F7ABB" w:rsidRDefault="00394846" w:rsidP="003077CF">
      <w:pPr>
        <w:pStyle w:val="a9"/>
        <w:tabs>
          <w:tab w:val="left" w:pos="993"/>
        </w:tabs>
        <w:ind w:left="0"/>
        <w:rPr>
          <w:iCs/>
          <w:sz w:val="28"/>
          <w:szCs w:val="28"/>
        </w:rPr>
      </w:pPr>
    </w:p>
    <w:p w:rsidR="00622215" w:rsidRPr="003F7ABB" w:rsidRDefault="00622215" w:rsidP="00A841FC">
      <w:pPr>
        <w:pStyle w:val="a9"/>
        <w:numPr>
          <w:ilvl w:val="0"/>
          <w:numId w:val="20"/>
        </w:numPr>
        <w:tabs>
          <w:tab w:val="left" w:pos="993"/>
        </w:tabs>
        <w:ind w:left="0" w:firstLine="357"/>
        <w:rPr>
          <w:iCs/>
          <w:sz w:val="28"/>
          <w:szCs w:val="28"/>
        </w:rPr>
      </w:pPr>
      <w:r w:rsidRPr="003F7ABB">
        <w:rPr>
          <w:iCs/>
          <w:sz w:val="28"/>
          <w:szCs w:val="28"/>
        </w:rPr>
        <w:t>Данная ОП полностью обеспечена необходимыми учебно-методическими материалами: рабочими программами дисциплин, практик, контрольно-измерительными материалами для проведения текущего и промежуточного контроля, учебной литературой, электронными информационными ресурсами и пр.</w:t>
      </w:r>
    </w:p>
    <w:p w:rsidR="00622215" w:rsidRPr="003F7ABB" w:rsidRDefault="00622215" w:rsidP="00A841FC">
      <w:pPr>
        <w:pStyle w:val="a9"/>
        <w:numPr>
          <w:ilvl w:val="0"/>
          <w:numId w:val="20"/>
        </w:numPr>
        <w:tabs>
          <w:tab w:val="left" w:pos="993"/>
        </w:tabs>
        <w:ind w:left="0" w:firstLine="357"/>
        <w:rPr>
          <w:iCs/>
          <w:sz w:val="28"/>
          <w:szCs w:val="28"/>
        </w:rPr>
      </w:pPr>
      <w:r w:rsidRPr="003F7ABB">
        <w:rPr>
          <w:iCs/>
          <w:sz w:val="28"/>
          <w:szCs w:val="28"/>
        </w:rPr>
        <w:t xml:space="preserve">Библиотека СПбГУ является одной из лучших университетских библиотек в России. Она располагает практически всей учебной литературой, монографической и периодической научной литературой, подписками на электронные научные реферативные базы, которые используются обучающимися на данной ОП и </w:t>
      </w:r>
      <w:r w:rsidR="0055078B" w:rsidRPr="003F7ABB">
        <w:rPr>
          <w:iCs/>
          <w:sz w:val="28"/>
          <w:szCs w:val="28"/>
        </w:rPr>
        <w:t>реализующими её преподавателями.</w:t>
      </w:r>
    </w:p>
    <w:p w:rsidR="0055078B" w:rsidRPr="003F7ABB" w:rsidRDefault="0055078B" w:rsidP="00A841FC">
      <w:pPr>
        <w:pStyle w:val="a9"/>
        <w:numPr>
          <w:ilvl w:val="0"/>
          <w:numId w:val="20"/>
        </w:numPr>
        <w:tabs>
          <w:tab w:val="left" w:pos="993"/>
        </w:tabs>
        <w:ind w:left="0" w:firstLine="357"/>
        <w:rPr>
          <w:iCs/>
          <w:sz w:val="28"/>
          <w:szCs w:val="28"/>
        </w:rPr>
      </w:pPr>
      <w:r w:rsidRPr="003F7ABB">
        <w:rPr>
          <w:iCs/>
          <w:sz w:val="28"/>
          <w:szCs w:val="28"/>
        </w:rPr>
        <w:t xml:space="preserve">Работодатели участвуют в комплексной экспертизе всех УММ через </w:t>
      </w:r>
      <w:r w:rsidRPr="00870191">
        <w:rPr>
          <w:iCs/>
          <w:sz w:val="28"/>
          <w:szCs w:val="28"/>
        </w:rPr>
        <w:t>Совет образовательной программы</w:t>
      </w:r>
      <w:r w:rsidRPr="003F7ABB">
        <w:rPr>
          <w:iCs/>
          <w:sz w:val="28"/>
          <w:szCs w:val="28"/>
        </w:rPr>
        <w:t xml:space="preserve"> и Учебно-методическую комиссию. Это способствует поддержанию высокого научного уровня и актуальности УММ и обеспечивает их соответствие меняющимся требованиям рынка труда.</w:t>
      </w:r>
    </w:p>
    <w:p w:rsidR="0055078B" w:rsidRPr="003F7ABB" w:rsidRDefault="0055078B" w:rsidP="00A841FC">
      <w:pPr>
        <w:pStyle w:val="a9"/>
        <w:numPr>
          <w:ilvl w:val="0"/>
          <w:numId w:val="20"/>
        </w:numPr>
        <w:tabs>
          <w:tab w:val="left" w:pos="993"/>
        </w:tabs>
        <w:ind w:left="0" w:firstLine="357"/>
        <w:rPr>
          <w:iCs/>
          <w:sz w:val="28"/>
          <w:szCs w:val="28"/>
        </w:rPr>
      </w:pPr>
      <w:r w:rsidRPr="003F7ABB">
        <w:rPr>
          <w:iCs/>
          <w:sz w:val="28"/>
          <w:szCs w:val="28"/>
        </w:rPr>
        <w:t>В учебном плане данной ОП имеется ряд дисциплин, знакомящих обучающихся с последними научными достижениями и современной научной литературой.</w:t>
      </w:r>
    </w:p>
    <w:p w:rsidR="00622215" w:rsidRPr="003F7ABB" w:rsidRDefault="00622215" w:rsidP="003077CF">
      <w:pPr>
        <w:pStyle w:val="a9"/>
        <w:tabs>
          <w:tab w:val="left" w:pos="993"/>
        </w:tabs>
        <w:ind w:left="0"/>
        <w:rPr>
          <w:iCs/>
          <w:sz w:val="28"/>
          <w:szCs w:val="28"/>
        </w:rPr>
      </w:pPr>
    </w:p>
    <w:p w:rsidR="00394846" w:rsidRPr="003F7ABB" w:rsidRDefault="00394846" w:rsidP="003077CF">
      <w:pPr>
        <w:pStyle w:val="a9"/>
        <w:tabs>
          <w:tab w:val="left" w:pos="993"/>
        </w:tabs>
        <w:ind w:left="0"/>
        <w:rPr>
          <w:i/>
          <w:iCs/>
          <w:sz w:val="28"/>
          <w:szCs w:val="28"/>
        </w:rPr>
      </w:pPr>
      <w:r w:rsidRPr="003F7ABB">
        <w:rPr>
          <w:b/>
          <w:bCs/>
          <w:i/>
          <w:iCs/>
          <w:sz w:val="28"/>
          <w:szCs w:val="28"/>
        </w:rPr>
        <w:t>Рекомендации</w:t>
      </w:r>
    </w:p>
    <w:p w:rsidR="00394846" w:rsidRPr="003F7ABB" w:rsidRDefault="00394846" w:rsidP="003077CF">
      <w:pPr>
        <w:pStyle w:val="a9"/>
        <w:tabs>
          <w:tab w:val="left" w:pos="993"/>
        </w:tabs>
        <w:ind w:left="142"/>
        <w:rPr>
          <w:iCs/>
          <w:sz w:val="28"/>
          <w:szCs w:val="28"/>
        </w:rPr>
      </w:pPr>
    </w:p>
    <w:p w:rsidR="00FB04E8" w:rsidRPr="003F7ABB" w:rsidRDefault="00FB04E8" w:rsidP="00A841FC">
      <w:pPr>
        <w:pStyle w:val="a9"/>
        <w:numPr>
          <w:ilvl w:val="0"/>
          <w:numId w:val="21"/>
        </w:numPr>
        <w:tabs>
          <w:tab w:val="left" w:pos="993"/>
        </w:tabs>
        <w:ind w:left="0" w:firstLine="357"/>
        <w:rPr>
          <w:iCs/>
          <w:sz w:val="28"/>
          <w:szCs w:val="28"/>
        </w:rPr>
      </w:pPr>
      <w:r w:rsidRPr="003F7ABB">
        <w:rPr>
          <w:iCs/>
          <w:sz w:val="28"/>
          <w:szCs w:val="28"/>
        </w:rPr>
        <w:t>Процедура комплексной экспертизы и тщательного документирования программ учебных дисциплин, контрольно-измерительных материалов и т.п., безусловно, способствует поддержанию стабильно высокого качества образовательного процесса.</w:t>
      </w:r>
      <w:r w:rsidR="00554AC3" w:rsidRPr="003F7ABB">
        <w:rPr>
          <w:iCs/>
          <w:sz w:val="28"/>
          <w:szCs w:val="28"/>
        </w:rPr>
        <w:t xml:space="preserve"> С другой стороны, подобная формализация затрудняет и замедляет поиск новых путей развития образовательной программы, таких, например, как введение в учебный план новых, не имеющих аналогов дисциплин, либо серьёзный пересмотр содержания или способов преподавания старых. Например, требование обеспеченности дисциплины основной учебной литературой просто не может быть выполнено для дисциплины, посвящённой какой-либо быстро развивающейся области исследований, по которой учебн</w:t>
      </w:r>
      <w:r w:rsidR="00AF4ECA" w:rsidRPr="003F7ABB">
        <w:rPr>
          <w:iCs/>
          <w:sz w:val="28"/>
          <w:szCs w:val="28"/>
        </w:rPr>
        <w:t xml:space="preserve">ая литература может быть </w:t>
      </w:r>
      <w:r w:rsidR="00554AC3" w:rsidRPr="003F7ABB">
        <w:rPr>
          <w:iCs/>
          <w:sz w:val="28"/>
          <w:szCs w:val="28"/>
        </w:rPr>
        <w:t>ещё не написана.</w:t>
      </w:r>
      <w:r w:rsidR="00F01B25" w:rsidRPr="003F7ABB">
        <w:rPr>
          <w:iCs/>
          <w:sz w:val="28"/>
          <w:szCs w:val="28"/>
        </w:rPr>
        <w:t xml:space="preserve"> Наоборот, есть огромное количество учебников, написанных как раз на основе опыта преподавания некоторого предмета. В связи с этим, администрации и подразделениям СПбГУ, контролирующим разработку учебно-методических материалов, можно рекомендовать предусмотреть упрощённый механизм введения в учебные планы небольшого числа </w:t>
      </w:r>
      <w:r w:rsidR="00F15E58" w:rsidRPr="003F7ABB">
        <w:rPr>
          <w:iCs/>
          <w:sz w:val="28"/>
          <w:szCs w:val="28"/>
        </w:rPr>
        <w:t>дисциплин, которые можно назвать экспериментальными. Такие дисциплины должны вводит</w:t>
      </w:r>
      <w:r w:rsidR="00F038C2" w:rsidRPr="003F7ABB">
        <w:rPr>
          <w:iCs/>
          <w:sz w:val="28"/>
          <w:szCs w:val="28"/>
        </w:rPr>
        <w:t>ь</w:t>
      </w:r>
      <w:r w:rsidR="00F15E58" w:rsidRPr="003F7ABB">
        <w:rPr>
          <w:iCs/>
          <w:sz w:val="28"/>
          <w:szCs w:val="28"/>
        </w:rPr>
        <w:t xml:space="preserve">ся по инициативе заинтересованных преподавателей, способных самостоятельно разработать принципиально новый курс или радикально переработать старый, по согласованию с </w:t>
      </w:r>
      <w:r w:rsidR="00F15E58" w:rsidRPr="00870191">
        <w:rPr>
          <w:iCs/>
          <w:sz w:val="28"/>
          <w:szCs w:val="28"/>
        </w:rPr>
        <w:t>Советом ОП, но с</w:t>
      </w:r>
      <w:r w:rsidR="00F15E58" w:rsidRPr="003F7ABB">
        <w:rPr>
          <w:iCs/>
          <w:sz w:val="28"/>
          <w:szCs w:val="28"/>
        </w:rPr>
        <w:t xml:space="preserve"> упрощённым документальным сопровождением. В случае успешности эксперимента дисциплина может стать </w:t>
      </w:r>
      <w:r w:rsidR="00AF4ECA" w:rsidRPr="003F7ABB">
        <w:rPr>
          <w:iCs/>
          <w:sz w:val="28"/>
          <w:szCs w:val="28"/>
        </w:rPr>
        <w:t>стандартной составной частью учебного плана.</w:t>
      </w:r>
    </w:p>
    <w:p w:rsidR="00FB04E8" w:rsidRPr="003F7ABB" w:rsidRDefault="00FB04E8" w:rsidP="003077CF">
      <w:pPr>
        <w:pStyle w:val="a9"/>
        <w:tabs>
          <w:tab w:val="left" w:pos="993"/>
        </w:tabs>
        <w:ind w:left="142"/>
        <w:rPr>
          <w:iCs/>
          <w:sz w:val="28"/>
          <w:szCs w:val="28"/>
        </w:rPr>
      </w:pPr>
    </w:p>
    <w:p w:rsidR="00394846" w:rsidRPr="003F7ABB" w:rsidRDefault="00394846" w:rsidP="003077CF">
      <w:pPr>
        <w:pStyle w:val="a9"/>
        <w:keepNext/>
        <w:tabs>
          <w:tab w:val="left" w:pos="993"/>
        </w:tabs>
        <w:ind w:left="0"/>
        <w:rPr>
          <w:i/>
          <w:iCs/>
          <w:sz w:val="28"/>
          <w:szCs w:val="28"/>
        </w:rPr>
      </w:pPr>
      <w:r w:rsidRPr="003F7ABB">
        <w:rPr>
          <w:b/>
          <w:bCs/>
          <w:i/>
          <w:iCs/>
          <w:sz w:val="28"/>
          <w:szCs w:val="28"/>
        </w:rPr>
        <w:t>Дополнительный материал</w:t>
      </w:r>
    </w:p>
    <w:p w:rsidR="00394846" w:rsidRPr="003F7ABB" w:rsidRDefault="00394846" w:rsidP="00FB37B8">
      <w:pPr>
        <w:pStyle w:val="a9"/>
        <w:tabs>
          <w:tab w:val="left" w:pos="993"/>
        </w:tabs>
        <w:ind w:left="0" w:firstLine="709"/>
        <w:rPr>
          <w:sz w:val="28"/>
          <w:szCs w:val="28"/>
        </w:rPr>
      </w:pPr>
      <w:r w:rsidRPr="003F7ABB">
        <w:rPr>
          <w:sz w:val="28"/>
          <w:szCs w:val="28"/>
        </w:rPr>
        <w:t>При проведении очного визита эксперт</w:t>
      </w:r>
      <w:r w:rsidR="00803FC1" w:rsidRPr="003F7ABB">
        <w:rPr>
          <w:sz w:val="28"/>
          <w:szCs w:val="28"/>
        </w:rPr>
        <w:t>ы ознакомились</w:t>
      </w:r>
      <w:r w:rsidRPr="003F7ABB">
        <w:rPr>
          <w:sz w:val="28"/>
          <w:szCs w:val="28"/>
        </w:rPr>
        <w:t xml:space="preserve"> с разработанными в образовательно</w:t>
      </w:r>
      <w:r w:rsidR="00B54F7B" w:rsidRPr="003F7ABB">
        <w:rPr>
          <w:sz w:val="28"/>
          <w:szCs w:val="28"/>
        </w:rPr>
        <w:t xml:space="preserve">й организации </w:t>
      </w:r>
      <w:r w:rsidRPr="003F7ABB">
        <w:rPr>
          <w:sz w:val="28"/>
          <w:szCs w:val="28"/>
        </w:rPr>
        <w:t>учебно-методическ</w:t>
      </w:r>
      <w:r w:rsidR="00803FC1" w:rsidRPr="003F7ABB">
        <w:rPr>
          <w:sz w:val="28"/>
          <w:szCs w:val="28"/>
        </w:rPr>
        <w:t xml:space="preserve">ими материалами, в частности, с рабочей программой дисциплины «Высшая математика». </w:t>
      </w:r>
      <w:r w:rsidR="004F0D55" w:rsidRPr="003F7ABB">
        <w:rPr>
          <w:sz w:val="28"/>
          <w:szCs w:val="28"/>
        </w:rPr>
        <w:t xml:space="preserve">Эксперты, во-первых, сделали вывод о высоком уровне преподавания математики </w:t>
      </w:r>
      <w:r w:rsidR="00870191" w:rsidRPr="0036067F">
        <w:rPr>
          <w:sz w:val="28"/>
          <w:szCs w:val="28"/>
        </w:rPr>
        <w:t>в рамках образовательной программы «Прикладные физика и математика»</w:t>
      </w:r>
      <w:r w:rsidR="00870191">
        <w:rPr>
          <w:sz w:val="28"/>
          <w:szCs w:val="28"/>
        </w:rPr>
        <w:t xml:space="preserve"> </w:t>
      </w:r>
      <w:r w:rsidR="004F0D55" w:rsidRPr="003F7ABB">
        <w:rPr>
          <w:sz w:val="28"/>
          <w:szCs w:val="28"/>
        </w:rPr>
        <w:t xml:space="preserve">и о полном соответствии содержания РПД целям и задачам данной ОП, во-вторых, отметили достаточно краткую и информативную форму РПД, выгодно отличающуюся от </w:t>
      </w:r>
      <w:r w:rsidR="00087D35" w:rsidRPr="003F7ABB">
        <w:rPr>
          <w:sz w:val="28"/>
          <w:szCs w:val="28"/>
        </w:rPr>
        <w:t xml:space="preserve">форм, принятых в других </w:t>
      </w:r>
      <w:r w:rsidR="0039098E" w:rsidRPr="003F7ABB">
        <w:rPr>
          <w:sz w:val="28"/>
          <w:szCs w:val="28"/>
        </w:rPr>
        <w:t>образовательных организациях.</w:t>
      </w:r>
    </w:p>
    <w:p w:rsidR="00394846" w:rsidRPr="003F7ABB" w:rsidRDefault="00394846" w:rsidP="00FB37B8">
      <w:pPr>
        <w:tabs>
          <w:tab w:val="num" w:pos="817"/>
          <w:tab w:val="left" w:pos="993"/>
        </w:tabs>
        <w:ind w:firstLine="709"/>
        <w:jc w:val="center"/>
        <w:rPr>
          <w:b/>
          <w:bCs/>
          <w:i/>
          <w:iCs/>
          <w:sz w:val="28"/>
          <w:szCs w:val="28"/>
        </w:rPr>
      </w:pPr>
    </w:p>
    <w:p w:rsidR="00087D35" w:rsidRPr="003F7ABB" w:rsidRDefault="00087D35" w:rsidP="00FB37B8">
      <w:pPr>
        <w:tabs>
          <w:tab w:val="num" w:pos="817"/>
          <w:tab w:val="left" w:pos="993"/>
        </w:tabs>
        <w:ind w:firstLine="709"/>
        <w:jc w:val="center"/>
        <w:rPr>
          <w:b/>
          <w:bCs/>
          <w:i/>
          <w:iCs/>
          <w:sz w:val="28"/>
          <w:szCs w:val="28"/>
        </w:rPr>
      </w:pPr>
    </w:p>
    <w:p w:rsidR="00394846" w:rsidRPr="003F7ABB" w:rsidRDefault="00394846" w:rsidP="00A841FC">
      <w:pPr>
        <w:pStyle w:val="2"/>
        <w:keepLines/>
        <w:numPr>
          <w:ilvl w:val="0"/>
          <w:numId w:val="7"/>
        </w:numPr>
        <w:spacing w:before="200" w:after="0"/>
        <w:ind w:hanging="720"/>
        <w:rPr>
          <w:rFonts w:ascii="Times New Roman" w:hAnsi="Times New Roman" w:cs="Times New Roman"/>
        </w:rPr>
      </w:pPr>
      <w:bookmarkStart w:id="104" w:name="_Toc347926046"/>
      <w:bookmarkStart w:id="105" w:name="_Toc347926113"/>
      <w:bookmarkStart w:id="106" w:name="_Toc363814194"/>
      <w:bookmarkStart w:id="107" w:name="_Toc380659559"/>
      <w:bookmarkStart w:id="108" w:name="_Toc382389979"/>
      <w:bookmarkStart w:id="109" w:name="_Toc422995305"/>
      <w:bookmarkStart w:id="110" w:name="_Toc511327379"/>
      <w:r w:rsidRPr="003F7ABB">
        <w:rPr>
          <w:rFonts w:ascii="Times New Roman" w:hAnsi="Times New Roman" w:cs="Times New Roman"/>
        </w:rPr>
        <w:t>Технологии и методики образовательной деятельности</w:t>
      </w:r>
      <w:bookmarkEnd w:id="104"/>
      <w:bookmarkEnd w:id="105"/>
      <w:bookmarkEnd w:id="106"/>
      <w:bookmarkEnd w:id="107"/>
      <w:bookmarkEnd w:id="108"/>
      <w:bookmarkEnd w:id="109"/>
      <w:bookmarkEnd w:id="110"/>
    </w:p>
    <w:p w:rsidR="00394846" w:rsidRPr="003F7ABB" w:rsidRDefault="00394846" w:rsidP="003077CF">
      <w:pPr>
        <w:pStyle w:val="a9"/>
        <w:tabs>
          <w:tab w:val="left" w:pos="993"/>
        </w:tabs>
        <w:ind w:left="0"/>
        <w:rPr>
          <w:b/>
          <w:bCs/>
          <w:i/>
          <w:iCs/>
          <w:sz w:val="28"/>
          <w:szCs w:val="28"/>
        </w:rPr>
      </w:pPr>
      <w:r w:rsidRPr="003F7ABB">
        <w:rPr>
          <w:b/>
          <w:bCs/>
          <w:i/>
          <w:iCs/>
          <w:sz w:val="28"/>
          <w:szCs w:val="28"/>
        </w:rPr>
        <w:t>Оценка критерия:</w:t>
      </w:r>
      <w:r w:rsidR="004926C2" w:rsidRPr="003F7ABB">
        <w:rPr>
          <w:b/>
          <w:bCs/>
          <w:i/>
          <w:iCs/>
          <w:sz w:val="28"/>
          <w:szCs w:val="28"/>
        </w:rPr>
        <w:t xml:space="preserve"> отлично</w:t>
      </w:r>
    </w:p>
    <w:p w:rsidR="00394846" w:rsidRPr="003F7ABB" w:rsidRDefault="00394846" w:rsidP="003077CF">
      <w:pPr>
        <w:pStyle w:val="a9"/>
        <w:tabs>
          <w:tab w:val="left" w:pos="993"/>
        </w:tabs>
        <w:ind w:left="0"/>
        <w:rPr>
          <w:i/>
          <w:iCs/>
          <w:sz w:val="28"/>
          <w:szCs w:val="28"/>
        </w:rPr>
      </w:pPr>
    </w:p>
    <w:p w:rsidR="00394846" w:rsidRPr="003F7ABB" w:rsidRDefault="00394846" w:rsidP="003077CF">
      <w:pPr>
        <w:pStyle w:val="a9"/>
        <w:tabs>
          <w:tab w:val="left" w:pos="993"/>
        </w:tabs>
        <w:ind w:left="0"/>
        <w:rPr>
          <w:b/>
          <w:bCs/>
          <w:i/>
          <w:iCs/>
          <w:sz w:val="28"/>
          <w:szCs w:val="28"/>
        </w:rPr>
      </w:pPr>
      <w:r w:rsidRPr="003F7ABB">
        <w:rPr>
          <w:b/>
          <w:bCs/>
          <w:i/>
          <w:iCs/>
          <w:sz w:val="28"/>
          <w:szCs w:val="28"/>
        </w:rPr>
        <w:t>Сильные стороны программы</w:t>
      </w:r>
    </w:p>
    <w:p w:rsidR="00394846" w:rsidRPr="003F7ABB" w:rsidRDefault="00394846" w:rsidP="003077CF">
      <w:pPr>
        <w:pStyle w:val="a9"/>
        <w:tabs>
          <w:tab w:val="left" w:pos="993"/>
        </w:tabs>
        <w:ind w:left="0"/>
        <w:rPr>
          <w:iCs/>
          <w:sz w:val="28"/>
          <w:szCs w:val="28"/>
        </w:rPr>
      </w:pPr>
    </w:p>
    <w:p w:rsidR="007D5C95" w:rsidRPr="003F7ABB" w:rsidRDefault="005E11BC" w:rsidP="00A841FC">
      <w:pPr>
        <w:pStyle w:val="a9"/>
        <w:numPr>
          <w:ilvl w:val="0"/>
          <w:numId w:val="22"/>
        </w:numPr>
        <w:tabs>
          <w:tab w:val="left" w:pos="993"/>
        </w:tabs>
        <w:ind w:left="0" w:firstLine="357"/>
        <w:rPr>
          <w:iCs/>
          <w:sz w:val="28"/>
          <w:szCs w:val="28"/>
        </w:rPr>
      </w:pPr>
      <w:r w:rsidRPr="003F7ABB">
        <w:rPr>
          <w:iCs/>
          <w:sz w:val="28"/>
          <w:szCs w:val="28"/>
        </w:rPr>
        <w:t xml:space="preserve">Технологии и методики, используемые в ОП «Прикладные </w:t>
      </w:r>
      <w:r w:rsidR="0039098E" w:rsidRPr="003F7ABB">
        <w:rPr>
          <w:iCs/>
          <w:sz w:val="28"/>
          <w:szCs w:val="28"/>
        </w:rPr>
        <w:t>физика и математика</w:t>
      </w:r>
      <w:r w:rsidRPr="003F7ABB">
        <w:rPr>
          <w:iCs/>
          <w:sz w:val="28"/>
          <w:szCs w:val="28"/>
        </w:rPr>
        <w:t xml:space="preserve">», хорошо согласованы с целями и задачами ОП и способствуют </w:t>
      </w:r>
      <w:r w:rsidRPr="003F7ABB">
        <w:rPr>
          <w:iCs/>
          <w:sz w:val="28"/>
          <w:szCs w:val="28"/>
        </w:rPr>
        <w:lastRenderedPageBreak/>
        <w:t>формированию компетенций, предусмотренных соответствующим Собственным образовательным стандартом.</w:t>
      </w:r>
    </w:p>
    <w:p w:rsidR="005E11BC" w:rsidRPr="003F7ABB" w:rsidRDefault="00C91D0D" w:rsidP="00A841FC">
      <w:pPr>
        <w:pStyle w:val="a9"/>
        <w:numPr>
          <w:ilvl w:val="0"/>
          <w:numId w:val="22"/>
        </w:numPr>
        <w:tabs>
          <w:tab w:val="left" w:pos="993"/>
        </w:tabs>
        <w:ind w:left="0" w:firstLine="357"/>
        <w:rPr>
          <w:iCs/>
          <w:sz w:val="28"/>
          <w:szCs w:val="28"/>
        </w:rPr>
      </w:pPr>
      <w:r w:rsidRPr="003F7ABB">
        <w:rPr>
          <w:iCs/>
          <w:sz w:val="28"/>
          <w:szCs w:val="28"/>
        </w:rPr>
        <w:t>Занятия проводятся в основном</w:t>
      </w:r>
      <w:r w:rsidR="005E11BC" w:rsidRPr="003F7ABB">
        <w:rPr>
          <w:iCs/>
          <w:sz w:val="28"/>
          <w:szCs w:val="28"/>
        </w:rPr>
        <w:t xml:space="preserve"> в таких традиционных, прекрасно отработанных и хорошо зарекомендовавших себя формах, как лекция, семинар, практическое занятие, лабораторный практикум. Следует отметить, что все эти формы естественным образом содержат в себе элемент интерактивности, так как </w:t>
      </w:r>
      <w:r w:rsidR="00934DA7" w:rsidRPr="003F7ABB">
        <w:rPr>
          <w:iCs/>
          <w:sz w:val="28"/>
          <w:szCs w:val="28"/>
        </w:rPr>
        <w:t xml:space="preserve">обучающиеся имеют возможность задавать вопросы, предлагать и обсуждать различные способы решения задач, получать консультацию преподавателя по выполнению лабораторных работ и т.д. Долю времени, которую занимает интерактивная часть таких занятий, оценить трудно, </w:t>
      </w:r>
      <w:r w:rsidR="00D2043B" w:rsidRPr="003F7ABB">
        <w:rPr>
          <w:iCs/>
          <w:sz w:val="28"/>
          <w:szCs w:val="28"/>
        </w:rPr>
        <w:t>так как</w:t>
      </w:r>
      <w:r w:rsidR="00934DA7" w:rsidRPr="003F7ABB">
        <w:rPr>
          <w:iCs/>
          <w:sz w:val="28"/>
          <w:szCs w:val="28"/>
        </w:rPr>
        <w:t xml:space="preserve"> она сильно зависит от индивидуального стиля каждого преподавателя, активности студентов и других обстоятельств, но оценка в 40%, приведённая в отчёте ОО о самообследовании, выглядит реалистичной.</w:t>
      </w:r>
    </w:p>
    <w:p w:rsidR="00934DA7" w:rsidRPr="003F7ABB" w:rsidRDefault="00934DA7" w:rsidP="00A841FC">
      <w:pPr>
        <w:pStyle w:val="a9"/>
        <w:numPr>
          <w:ilvl w:val="0"/>
          <w:numId w:val="22"/>
        </w:numPr>
        <w:tabs>
          <w:tab w:val="left" w:pos="993"/>
        </w:tabs>
        <w:ind w:left="0" w:firstLine="357"/>
        <w:rPr>
          <w:iCs/>
          <w:sz w:val="28"/>
          <w:szCs w:val="28"/>
        </w:rPr>
      </w:pPr>
      <w:r w:rsidRPr="003F7ABB">
        <w:rPr>
          <w:iCs/>
          <w:sz w:val="28"/>
          <w:szCs w:val="28"/>
        </w:rPr>
        <w:t>СПбГУ активно развивает методики и средства электронного обучения (</w:t>
      </w:r>
      <w:r w:rsidRPr="003F7ABB">
        <w:rPr>
          <w:iCs/>
          <w:sz w:val="28"/>
          <w:szCs w:val="28"/>
          <w:lang w:val="en-US"/>
        </w:rPr>
        <w:t>e</w:t>
      </w:r>
      <w:r w:rsidRPr="003F7ABB">
        <w:rPr>
          <w:iCs/>
          <w:sz w:val="28"/>
          <w:szCs w:val="28"/>
        </w:rPr>
        <w:t>-</w:t>
      </w:r>
      <w:r w:rsidRPr="003F7ABB">
        <w:rPr>
          <w:iCs/>
          <w:sz w:val="28"/>
          <w:szCs w:val="28"/>
          <w:lang w:val="en-US"/>
        </w:rPr>
        <w:t>learning</w:t>
      </w:r>
      <w:r w:rsidRPr="003F7ABB">
        <w:rPr>
          <w:iCs/>
          <w:sz w:val="28"/>
          <w:szCs w:val="28"/>
        </w:rPr>
        <w:t xml:space="preserve">). </w:t>
      </w:r>
      <w:r w:rsidR="00103B3B" w:rsidRPr="003F7ABB">
        <w:rPr>
          <w:iCs/>
          <w:sz w:val="28"/>
          <w:szCs w:val="28"/>
        </w:rPr>
        <w:t xml:space="preserve">Пока трудно судить, какое место займут электронные курсы в учебном процессе, но те преимущества и удобства (выбор элективных дисциплин, получение индивидуальных заданий, электронной учебной литературы, обмен информацией по организационным вопросам), которые предоставляют электронные средства и информационные технологии (в частности, разработанная в СПбГУ система </w:t>
      </w:r>
      <w:r w:rsidR="00103B3B" w:rsidRPr="003F7ABB">
        <w:rPr>
          <w:iCs/>
          <w:sz w:val="28"/>
          <w:szCs w:val="28"/>
          <w:lang w:val="en-US"/>
        </w:rPr>
        <w:t>Blackboard</w:t>
      </w:r>
      <w:r w:rsidR="00103B3B" w:rsidRPr="003F7ABB">
        <w:rPr>
          <w:iCs/>
          <w:sz w:val="28"/>
          <w:szCs w:val="28"/>
        </w:rPr>
        <w:t>) участникам данной ОП, являются несомненными.</w:t>
      </w:r>
    </w:p>
    <w:p w:rsidR="00AD6203" w:rsidRPr="003F7ABB" w:rsidRDefault="00AD6203" w:rsidP="00A841FC">
      <w:pPr>
        <w:pStyle w:val="a9"/>
        <w:numPr>
          <w:ilvl w:val="0"/>
          <w:numId w:val="22"/>
        </w:numPr>
        <w:tabs>
          <w:tab w:val="left" w:pos="993"/>
        </w:tabs>
        <w:ind w:left="0" w:firstLine="357"/>
        <w:rPr>
          <w:iCs/>
          <w:sz w:val="28"/>
          <w:szCs w:val="28"/>
        </w:rPr>
      </w:pPr>
      <w:r w:rsidRPr="003F7ABB">
        <w:rPr>
          <w:iCs/>
          <w:sz w:val="28"/>
          <w:szCs w:val="28"/>
        </w:rPr>
        <w:t>Интересной является принятая на данной ОП практика разделения студентов на 3 потока по ряду базовых дисциплин, в зависимости от уровня их начальной подготовки.</w:t>
      </w:r>
    </w:p>
    <w:p w:rsidR="003835E6" w:rsidRPr="003F7ABB" w:rsidRDefault="00CF3981" w:rsidP="00A841FC">
      <w:pPr>
        <w:pStyle w:val="a9"/>
        <w:numPr>
          <w:ilvl w:val="0"/>
          <w:numId w:val="22"/>
        </w:numPr>
        <w:tabs>
          <w:tab w:val="left" w:pos="993"/>
        </w:tabs>
        <w:ind w:left="0" w:firstLine="357"/>
        <w:rPr>
          <w:iCs/>
          <w:sz w:val="28"/>
          <w:szCs w:val="28"/>
        </w:rPr>
      </w:pPr>
      <w:r w:rsidRPr="003F7ABB">
        <w:rPr>
          <w:iCs/>
          <w:sz w:val="28"/>
          <w:szCs w:val="28"/>
        </w:rPr>
        <w:t>Удачной, по мнению экспертов, является практика проведения промежуточного контроля в два этапа (применяемая, например, на экзамене по дисциплине «Высшая математика»). На первом этапе проверяются, главным образом, умение решать типичные задачи и базовые теоретические знания. Прохождение первого этапа гарантирует получение удовлетворительной оценки. На втором этапе проверяются более сложные знания и навыки (такие, как доказательства теорем), и его проходят студенты, претендующие на высокие оценки. Такая система приёма экзамена очень рациональна с точки зрения использования времени и сил как студентов, так и преподавателей.</w:t>
      </w:r>
    </w:p>
    <w:p w:rsidR="00AD6203" w:rsidRPr="003F7ABB" w:rsidRDefault="00AD6203" w:rsidP="003077CF">
      <w:pPr>
        <w:pStyle w:val="a9"/>
        <w:tabs>
          <w:tab w:val="left" w:pos="993"/>
        </w:tabs>
        <w:ind w:left="0"/>
        <w:rPr>
          <w:iCs/>
          <w:sz w:val="28"/>
          <w:szCs w:val="28"/>
        </w:rPr>
      </w:pPr>
    </w:p>
    <w:p w:rsidR="00AD6203" w:rsidRPr="003F7ABB" w:rsidRDefault="00AD6203" w:rsidP="003077CF">
      <w:pPr>
        <w:pStyle w:val="a9"/>
        <w:tabs>
          <w:tab w:val="left" w:pos="993"/>
        </w:tabs>
        <w:ind w:left="0"/>
        <w:rPr>
          <w:iCs/>
          <w:sz w:val="28"/>
          <w:szCs w:val="28"/>
        </w:rPr>
      </w:pPr>
    </w:p>
    <w:p w:rsidR="00394846" w:rsidRPr="003F7ABB" w:rsidRDefault="00394846" w:rsidP="003077CF">
      <w:pPr>
        <w:pStyle w:val="a9"/>
        <w:tabs>
          <w:tab w:val="left" w:pos="993"/>
        </w:tabs>
        <w:ind w:left="0"/>
        <w:rPr>
          <w:b/>
          <w:bCs/>
          <w:i/>
          <w:iCs/>
          <w:sz w:val="28"/>
          <w:szCs w:val="28"/>
        </w:rPr>
      </w:pPr>
      <w:r w:rsidRPr="003F7ABB">
        <w:rPr>
          <w:b/>
          <w:bCs/>
          <w:i/>
          <w:iCs/>
          <w:sz w:val="28"/>
          <w:szCs w:val="28"/>
        </w:rPr>
        <w:t>Рекомендации</w:t>
      </w:r>
    </w:p>
    <w:p w:rsidR="00AD6203" w:rsidRPr="003F7ABB" w:rsidRDefault="00AD6203" w:rsidP="003077CF">
      <w:pPr>
        <w:pStyle w:val="a9"/>
        <w:tabs>
          <w:tab w:val="left" w:pos="993"/>
        </w:tabs>
        <w:ind w:left="0"/>
        <w:rPr>
          <w:iCs/>
          <w:sz w:val="28"/>
          <w:szCs w:val="28"/>
        </w:rPr>
      </w:pPr>
    </w:p>
    <w:p w:rsidR="00394846" w:rsidRPr="003F7ABB" w:rsidRDefault="00AD6203" w:rsidP="00A841FC">
      <w:pPr>
        <w:pStyle w:val="a9"/>
        <w:numPr>
          <w:ilvl w:val="0"/>
          <w:numId w:val="23"/>
        </w:numPr>
        <w:tabs>
          <w:tab w:val="left" w:pos="993"/>
        </w:tabs>
        <w:ind w:left="0" w:firstLine="357"/>
        <w:rPr>
          <w:iCs/>
          <w:sz w:val="28"/>
          <w:szCs w:val="28"/>
        </w:rPr>
      </w:pPr>
      <w:r w:rsidRPr="003F7ABB">
        <w:rPr>
          <w:iCs/>
          <w:sz w:val="28"/>
          <w:szCs w:val="28"/>
        </w:rPr>
        <w:t xml:space="preserve">В соответствии с пожеланиями некоторых работодателей и студентов, эксперты рекомендуют руководителям данной ОП увеличить в учебном плане время, отводимое для практики и научной работы. Это позволило бы лучше сформировать такие компетенции выпускников, как </w:t>
      </w:r>
      <w:r w:rsidR="00AE1487" w:rsidRPr="003F7ABB">
        <w:rPr>
          <w:iCs/>
          <w:sz w:val="28"/>
          <w:szCs w:val="28"/>
        </w:rPr>
        <w:t xml:space="preserve">культура мышления, способность к восприятию, обобщению, анализу </w:t>
      </w:r>
      <w:r w:rsidR="00AE1487" w:rsidRPr="003F7ABB">
        <w:rPr>
          <w:iCs/>
          <w:sz w:val="28"/>
          <w:szCs w:val="28"/>
        </w:rPr>
        <w:lastRenderedPageBreak/>
        <w:t xml:space="preserve">информации, к постановке цели и выбору путей ее достижения, </w:t>
      </w:r>
      <w:r w:rsidR="00B52313" w:rsidRPr="003F7ABB">
        <w:rPr>
          <w:iCs/>
          <w:sz w:val="28"/>
          <w:szCs w:val="28"/>
        </w:rPr>
        <w:t>способ</w:t>
      </w:r>
      <w:r w:rsidR="00AE1487" w:rsidRPr="003F7ABB">
        <w:rPr>
          <w:iCs/>
          <w:sz w:val="28"/>
          <w:szCs w:val="28"/>
        </w:rPr>
        <w:t>ность анализировать философские, мировоззренческие, социально и личностно значимые проблемы; владение основами методологии научного исследования, готовность применять полученные знания и навыки для решения практических задач в процессе обучения и в профессиональной и социальной деятельности; умение работать с современными программным обеспечением, приборами и установками в избранной области и ряд других.</w:t>
      </w:r>
    </w:p>
    <w:p w:rsidR="00892B8C" w:rsidRPr="003F7ABB" w:rsidRDefault="00892B8C" w:rsidP="00A841FC">
      <w:pPr>
        <w:pStyle w:val="a9"/>
        <w:numPr>
          <w:ilvl w:val="0"/>
          <w:numId w:val="23"/>
        </w:numPr>
        <w:tabs>
          <w:tab w:val="left" w:pos="993"/>
        </w:tabs>
        <w:ind w:left="0" w:firstLine="357"/>
        <w:rPr>
          <w:iCs/>
          <w:sz w:val="28"/>
          <w:szCs w:val="28"/>
        </w:rPr>
      </w:pPr>
      <w:r w:rsidRPr="003F7ABB">
        <w:rPr>
          <w:iCs/>
          <w:sz w:val="28"/>
          <w:szCs w:val="28"/>
        </w:rPr>
        <w:t xml:space="preserve">В перечне форм работы обучающихся по освоению данной ОП встречается термин «самостоятельная работа под руководством преподавателя». Эксперты считают это выражение неудачным, так как если преподаватель осуществляет руководство работой, то она уже не может быть самостоятельной. Самостоятельная работа подразумевает, что студент сам распределяет своё время, составляет план работы, выбирает подходящий метод решения поставленной задачи, преподаватель же лишь контролирует </w:t>
      </w:r>
      <w:r w:rsidRPr="003F7ABB">
        <w:rPr>
          <w:i/>
          <w:iCs/>
          <w:sz w:val="28"/>
          <w:szCs w:val="28"/>
        </w:rPr>
        <w:t>результат</w:t>
      </w:r>
      <w:r w:rsidRPr="003F7ABB">
        <w:rPr>
          <w:iCs/>
          <w:sz w:val="28"/>
          <w:szCs w:val="28"/>
        </w:rPr>
        <w:t>. Очевидно, в данном случае имелась в виду некоторая разновидность практических занятий под руководством преподавателя. В таком случае вряд ли стоит выделять её в особую форму.</w:t>
      </w:r>
    </w:p>
    <w:p w:rsidR="00AE1487" w:rsidRPr="003F7ABB" w:rsidRDefault="00AE1487" w:rsidP="003077CF">
      <w:pPr>
        <w:pStyle w:val="a9"/>
        <w:tabs>
          <w:tab w:val="left" w:pos="993"/>
        </w:tabs>
        <w:ind w:left="0"/>
        <w:rPr>
          <w:iCs/>
          <w:sz w:val="28"/>
          <w:szCs w:val="28"/>
        </w:rPr>
      </w:pPr>
    </w:p>
    <w:p w:rsidR="00223682" w:rsidRPr="003F7ABB" w:rsidRDefault="00223682" w:rsidP="00223682">
      <w:pPr>
        <w:tabs>
          <w:tab w:val="left" w:pos="993"/>
        </w:tabs>
        <w:ind w:firstLine="709"/>
        <w:rPr>
          <w:sz w:val="28"/>
          <w:szCs w:val="28"/>
        </w:rPr>
      </w:pPr>
      <w:r w:rsidRPr="003F7ABB">
        <w:rPr>
          <w:sz w:val="28"/>
          <w:szCs w:val="28"/>
        </w:rPr>
        <w:t xml:space="preserve">В ходе проведения очного визита эксперты посетили занятие, анализ которого представлен ниже.  </w:t>
      </w:r>
    </w:p>
    <w:p w:rsidR="00223682" w:rsidRPr="003F7ABB" w:rsidRDefault="00223682" w:rsidP="00223682">
      <w:pPr>
        <w:tabs>
          <w:tab w:val="left" w:pos="993"/>
        </w:tabs>
        <w:ind w:firstLine="709"/>
        <w:rPr>
          <w:i/>
          <w:sz w:val="28"/>
          <w:szCs w:val="28"/>
        </w:rPr>
      </w:pPr>
    </w:p>
    <w:p w:rsidR="00223682" w:rsidRPr="0036067F" w:rsidRDefault="00223682" w:rsidP="00223682">
      <w:pPr>
        <w:tabs>
          <w:tab w:val="left" w:pos="284"/>
        </w:tabs>
        <w:rPr>
          <w:sz w:val="28"/>
          <w:szCs w:val="28"/>
        </w:rPr>
      </w:pPr>
      <w:r w:rsidRPr="003F7ABB">
        <w:rPr>
          <w:sz w:val="28"/>
          <w:szCs w:val="28"/>
        </w:rPr>
        <w:t xml:space="preserve">ФИО преподавателя </w:t>
      </w:r>
      <w:r w:rsidR="0036067F">
        <w:rPr>
          <w:sz w:val="28"/>
          <w:szCs w:val="28"/>
        </w:rPr>
        <w:t>Наталья</w:t>
      </w:r>
      <w:r w:rsidR="000735B2">
        <w:rPr>
          <w:sz w:val="28"/>
          <w:szCs w:val="28"/>
        </w:rPr>
        <w:t xml:space="preserve"> Ивановна</w:t>
      </w:r>
      <w:r w:rsidR="0036067F">
        <w:rPr>
          <w:sz w:val="28"/>
          <w:szCs w:val="28"/>
        </w:rPr>
        <w:t xml:space="preserve"> Матвеева</w:t>
      </w:r>
    </w:p>
    <w:p w:rsidR="00223682" w:rsidRPr="003F7ABB" w:rsidRDefault="00223682" w:rsidP="00223682">
      <w:pPr>
        <w:tabs>
          <w:tab w:val="left" w:pos="284"/>
        </w:tabs>
        <w:rPr>
          <w:sz w:val="28"/>
          <w:szCs w:val="28"/>
        </w:rPr>
      </w:pPr>
      <w:r w:rsidRPr="003F7ABB">
        <w:rPr>
          <w:sz w:val="28"/>
          <w:szCs w:val="28"/>
        </w:rPr>
        <w:t xml:space="preserve">Группа /специальность </w:t>
      </w:r>
    </w:p>
    <w:p w:rsidR="00223682" w:rsidRPr="003F7ABB" w:rsidRDefault="00223682" w:rsidP="00223682">
      <w:pPr>
        <w:pStyle w:val="a9"/>
        <w:numPr>
          <w:ilvl w:val="0"/>
          <w:numId w:val="59"/>
        </w:numPr>
        <w:tabs>
          <w:tab w:val="left" w:pos="284"/>
        </w:tabs>
        <w:contextualSpacing/>
        <w:rPr>
          <w:sz w:val="28"/>
          <w:szCs w:val="28"/>
        </w:rPr>
      </w:pPr>
      <w:r w:rsidRPr="003F7ABB">
        <w:rPr>
          <w:sz w:val="28"/>
          <w:szCs w:val="28"/>
        </w:rPr>
        <w:t>Дисциплина/модуль Лабораторная работа (1 курс)</w:t>
      </w:r>
    </w:p>
    <w:p w:rsidR="00223682" w:rsidRPr="003F7ABB" w:rsidRDefault="00223682" w:rsidP="00223682">
      <w:pPr>
        <w:pStyle w:val="a9"/>
        <w:numPr>
          <w:ilvl w:val="0"/>
          <w:numId w:val="59"/>
        </w:numPr>
        <w:tabs>
          <w:tab w:val="left" w:pos="284"/>
        </w:tabs>
        <w:ind w:left="0" w:firstLine="0"/>
        <w:contextualSpacing/>
        <w:rPr>
          <w:sz w:val="28"/>
          <w:szCs w:val="28"/>
        </w:rPr>
      </w:pPr>
      <w:r w:rsidRPr="003F7ABB">
        <w:rPr>
          <w:sz w:val="28"/>
          <w:szCs w:val="28"/>
        </w:rPr>
        <w:t>Вид учебного занятия</w:t>
      </w:r>
    </w:p>
    <w:tbl>
      <w:tblPr>
        <w:tblW w:w="5528" w:type="dxa"/>
        <w:tblInd w:w="959" w:type="dxa"/>
        <w:tblLook w:val="04A0" w:firstRow="1" w:lastRow="0" w:firstColumn="1" w:lastColumn="0" w:noHBand="0" w:noVBand="1"/>
      </w:tblPr>
      <w:tblGrid>
        <w:gridCol w:w="5528"/>
      </w:tblGrid>
      <w:tr w:rsidR="00223682" w:rsidRPr="003F7ABB" w:rsidTr="00214FD7">
        <w:tc>
          <w:tcPr>
            <w:tcW w:w="5528" w:type="dxa"/>
          </w:tcPr>
          <w:p w:rsidR="00223682" w:rsidRPr="003F7ABB" w:rsidRDefault="00223682" w:rsidP="00214FD7">
            <w:pPr>
              <w:tabs>
                <w:tab w:val="left" w:pos="284"/>
              </w:tabs>
              <w:rPr>
                <w:sz w:val="28"/>
                <w:szCs w:val="28"/>
              </w:rPr>
            </w:pPr>
            <w:r w:rsidRPr="003F7ABB">
              <w:rPr>
                <w:sz w:val="28"/>
                <w:szCs w:val="28"/>
              </w:rPr>
              <w:t>□ лекция</w:t>
            </w:r>
          </w:p>
        </w:tc>
      </w:tr>
      <w:tr w:rsidR="00223682" w:rsidRPr="003F7ABB" w:rsidTr="00214FD7">
        <w:tc>
          <w:tcPr>
            <w:tcW w:w="5528" w:type="dxa"/>
          </w:tcPr>
          <w:p w:rsidR="00223682" w:rsidRPr="003F7ABB" w:rsidRDefault="00223682" w:rsidP="00214FD7">
            <w:pPr>
              <w:tabs>
                <w:tab w:val="left" w:pos="284"/>
              </w:tabs>
              <w:rPr>
                <w:sz w:val="28"/>
                <w:szCs w:val="28"/>
              </w:rPr>
            </w:pPr>
            <w:r w:rsidRPr="003F7ABB">
              <w:rPr>
                <w:sz w:val="28"/>
                <w:szCs w:val="28"/>
              </w:rPr>
              <w:t>□ семинар</w:t>
            </w:r>
          </w:p>
          <w:p w:rsidR="00223682" w:rsidRPr="003F7ABB" w:rsidRDefault="00223682" w:rsidP="00214FD7">
            <w:pPr>
              <w:tabs>
                <w:tab w:val="left" w:pos="284"/>
              </w:tabs>
              <w:rPr>
                <w:sz w:val="28"/>
                <w:szCs w:val="28"/>
              </w:rPr>
            </w:pPr>
            <w:r w:rsidRPr="003F7ABB">
              <w:rPr>
                <w:sz w:val="28"/>
                <w:szCs w:val="28"/>
              </w:rPr>
              <w:t>Х лабораторная работа</w:t>
            </w:r>
          </w:p>
        </w:tc>
      </w:tr>
      <w:tr w:rsidR="00223682" w:rsidRPr="003F7ABB" w:rsidTr="00214FD7">
        <w:tc>
          <w:tcPr>
            <w:tcW w:w="5528" w:type="dxa"/>
          </w:tcPr>
          <w:p w:rsidR="00223682" w:rsidRPr="003F7ABB" w:rsidRDefault="00223682" w:rsidP="00214FD7">
            <w:pPr>
              <w:tabs>
                <w:tab w:val="left" w:pos="284"/>
              </w:tabs>
              <w:rPr>
                <w:sz w:val="28"/>
                <w:szCs w:val="28"/>
              </w:rPr>
            </w:pPr>
            <w:r w:rsidRPr="003F7ABB">
              <w:rPr>
                <w:sz w:val="28"/>
                <w:szCs w:val="28"/>
              </w:rPr>
              <w:t>□ практическое занятие</w:t>
            </w:r>
          </w:p>
        </w:tc>
      </w:tr>
      <w:tr w:rsidR="00223682" w:rsidRPr="003F7ABB" w:rsidTr="00214FD7">
        <w:tc>
          <w:tcPr>
            <w:tcW w:w="5528" w:type="dxa"/>
          </w:tcPr>
          <w:p w:rsidR="00223682" w:rsidRPr="003F7ABB" w:rsidRDefault="00223682" w:rsidP="00214FD7">
            <w:pPr>
              <w:tabs>
                <w:tab w:val="left" w:pos="284"/>
              </w:tabs>
              <w:rPr>
                <w:sz w:val="28"/>
                <w:szCs w:val="28"/>
              </w:rPr>
            </w:pPr>
            <w:r w:rsidRPr="003F7ABB">
              <w:rPr>
                <w:sz w:val="28"/>
                <w:szCs w:val="28"/>
              </w:rPr>
              <w:t>□ комплексный урок __________________</w:t>
            </w:r>
          </w:p>
        </w:tc>
      </w:tr>
      <w:tr w:rsidR="00223682" w:rsidRPr="003F7ABB" w:rsidTr="00214FD7">
        <w:tc>
          <w:tcPr>
            <w:tcW w:w="5528" w:type="dxa"/>
          </w:tcPr>
          <w:p w:rsidR="00223682" w:rsidRPr="003F7ABB" w:rsidRDefault="00223682" w:rsidP="00214FD7">
            <w:pPr>
              <w:tabs>
                <w:tab w:val="left" w:pos="284"/>
              </w:tabs>
              <w:rPr>
                <w:sz w:val="28"/>
                <w:szCs w:val="28"/>
              </w:rPr>
            </w:pPr>
            <w:r w:rsidRPr="003F7ABB">
              <w:rPr>
                <w:sz w:val="28"/>
                <w:szCs w:val="28"/>
              </w:rPr>
              <w:t>□ другое ______________________________</w:t>
            </w:r>
          </w:p>
        </w:tc>
      </w:tr>
    </w:tbl>
    <w:p w:rsidR="00223682" w:rsidRPr="003F7ABB" w:rsidRDefault="00223682" w:rsidP="00223682">
      <w:pPr>
        <w:pStyle w:val="a9"/>
        <w:numPr>
          <w:ilvl w:val="0"/>
          <w:numId w:val="59"/>
        </w:numPr>
        <w:tabs>
          <w:tab w:val="left" w:pos="284"/>
        </w:tabs>
        <w:ind w:left="0" w:firstLine="0"/>
        <w:contextualSpacing/>
        <w:rPr>
          <w:sz w:val="28"/>
          <w:szCs w:val="28"/>
        </w:rPr>
      </w:pPr>
      <w:r w:rsidRPr="003F7ABB">
        <w:rPr>
          <w:sz w:val="28"/>
          <w:szCs w:val="28"/>
        </w:rPr>
        <w:t>Тема занятия: физика</w:t>
      </w:r>
    </w:p>
    <w:p w:rsidR="00223682" w:rsidRPr="003F7ABB" w:rsidRDefault="00223682" w:rsidP="00223682">
      <w:pPr>
        <w:pStyle w:val="a9"/>
        <w:numPr>
          <w:ilvl w:val="0"/>
          <w:numId w:val="59"/>
        </w:numPr>
        <w:tabs>
          <w:tab w:val="left" w:pos="284"/>
        </w:tabs>
        <w:ind w:left="0" w:firstLine="0"/>
        <w:contextualSpacing/>
        <w:rPr>
          <w:sz w:val="28"/>
          <w:szCs w:val="28"/>
        </w:rPr>
      </w:pPr>
      <w:r w:rsidRPr="003F7ABB">
        <w:rPr>
          <w:sz w:val="28"/>
          <w:szCs w:val="28"/>
        </w:rPr>
        <w:t xml:space="preserve">Цель занятия: </w:t>
      </w:r>
      <w:r w:rsidR="003B03A1" w:rsidRPr="003F7ABB">
        <w:rPr>
          <w:sz w:val="28"/>
          <w:szCs w:val="28"/>
        </w:rPr>
        <w:t>проведения экспериментов для иллюстрирования физических явлений</w:t>
      </w:r>
    </w:p>
    <w:p w:rsidR="00223682" w:rsidRPr="003F7ABB" w:rsidRDefault="00223682" w:rsidP="00223682">
      <w:pPr>
        <w:pStyle w:val="a9"/>
        <w:numPr>
          <w:ilvl w:val="0"/>
          <w:numId w:val="59"/>
        </w:numPr>
        <w:tabs>
          <w:tab w:val="left" w:pos="284"/>
        </w:tabs>
        <w:ind w:left="0" w:firstLine="0"/>
        <w:contextualSpacing/>
        <w:rPr>
          <w:sz w:val="28"/>
          <w:szCs w:val="28"/>
        </w:rPr>
      </w:pPr>
      <w:r w:rsidRPr="003F7ABB">
        <w:rPr>
          <w:sz w:val="28"/>
          <w:szCs w:val="28"/>
        </w:rPr>
        <w:t>Задачи занятия:</w:t>
      </w:r>
      <w:r w:rsidR="003B03A1" w:rsidRPr="003F7ABB">
        <w:rPr>
          <w:sz w:val="28"/>
          <w:szCs w:val="28"/>
        </w:rPr>
        <w:t xml:space="preserve"> изучить принципы физики</w:t>
      </w:r>
    </w:p>
    <w:p w:rsidR="00223682" w:rsidRPr="003F7ABB" w:rsidRDefault="00223682" w:rsidP="00223682">
      <w:pPr>
        <w:pStyle w:val="a9"/>
        <w:numPr>
          <w:ilvl w:val="0"/>
          <w:numId w:val="59"/>
        </w:numPr>
        <w:tabs>
          <w:tab w:val="left" w:pos="284"/>
        </w:tabs>
        <w:ind w:left="0" w:firstLine="0"/>
        <w:contextualSpacing/>
        <w:rPr>
          <w:sz w:val="28"/>
          <w:szCs w:val="28"/>
        </w:rPr>
      </w:pPr>
      <w:r w:rsidRPr="003F7ABB">
        <w:rPr>
          <w:sz w:val="28"/>
          <w:szCs w:val="28"/>
        </w:rPr>
        <w:t>Материально-техническое обеспечение занятия:</w:t>
      </w:r>
      <w:r w:rsidR="003B03A1" w:rsidRPr="003F7ABB">
        <w:rPr>
          <w:sz w:val="28"/>
          <w:szCs w:val="28"/>
        </w:rPr>
        <w:t xml:space="preserve"> основное оборудования для проведения лабораторных работ для 1 года обучения</w:t>
      </w:r>
    </w:p>
    <w:p w:rsidR="00223682" w:rsidRPr="003F7ABB" w:rsidRDefault="00223682" w:rsidP="00223682">
      <w:pPr>
        <w:pStyle w:val="a9"/>
        <w:tabs>
          <w:tab w:val="left" w:pos="284"/>
        </w:tabs>
        <w:ind w:left="0"/>
        <w:rPr>
          <w:sz w:val="28"/>
          <w:szCs w:val="28"/>
        </w:rPr>
      </w:pPr>
    </w:p>
    <w:p w:rsidR="00223682" w:rsidRPr="003F7ABB" w:rsidRDefault="00223682" w:rsidP="00223682">
      <w:pPr>
        <w:tabs>
          <w:tab w:val="left" w:pos="284"/>
        </w:tabs>
        <w:rPr>
          <w:sz w:val="28"/>
          <w:szCs w:val="28"/>
        </w:rPr>
      </w:pPr>
    </w:p>
    <w:p w:rsidR="00223682" w:rsidRPr="003F7ABB" w:rsidRDefault="00223682" w:rsidP="00223682">
      <w:pPr>
        <w:pStyle w:val="a9"/>
        <w:numPr>
          <w:ilvl w:val="0"/>
          <w:numId w:val="59"/>
        </w:numPr>
        <w:tabs>
          <w:tab w:val="left" w:pos="284"/>
        </w:tabs>
        <w:ind w:left="0" w:firstLine="0"/>
        <w:contextualSpacing/>
        <w:rPr>
          <w:sz w:val="28"/>
          <w:szCs w:val="28"/>
        </w:rPr>
      </w:pPr>
      <w:r w:rsidRPr="003F7ABB">
        <w:rPr>
          <w:sz w:val="28"/>
          <w:szCs w:val="28"/>
        </w:rPr>
        <w:t>Укажите: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009"/>
        <w:gridCol w:w="4496"/>
      </w:tblGrid>
      <w:tr w:rsidR="00223682" w:rsidRPr="003F7ABB" w:rsidTr="00214FD7">
        <w:tc>
          <w:tcPr>
            <w:tcW w:w="851" w:type="dxa"/>
            <w:vAlign w:val="center"/>
          </w:tcPr>
          <w:p w:rsidR="00223682" w:rsidRPr="003F7ABB" w:rsidRDefault="00223682" w:rsidP="00214FD7">
            <w:pPr>
              <w:pStyle w:val="a9"/>
              <w:ind w:left="0"/>
              <w:jc w:val="center"/>
              <w:rPr>
                <w:sz w:val="28"/>
                <w:szCs w:val="28"/>
              </w:rPr>
            </w:pPr>
            <w:r w:rsidRPr="003F7ABB">
              <w:rPr>
                <w:sz w:val="28"/>
                <w:szCs w:val="28"/>
              </w:rPr>
              <w:t>№ п/п</w:t>
            </w:r>
          </w:p>
        </w:tc>
        <w:tc>
          <w:tcPr>
            <w:tcW w:w="4009" w:type="dxa"/>
            <w:vAlign w:val="center"/>
          </w:tcPr>
          <w:p w:rsidR="00223682" w:rsidRPr="003F7ABB" w:rsidRDefault="00223682" w:rsidP="00214FD7">
            <w:pPr>
              <w:pStyle w:val="a9"/>
              <w:ind w:left="0"/>
              <w:jc w:val="center"/>
              <w:rPr>
                <w:sz w:val="28"/>
                <w:szCs w:val="28"/>
              </w:rPr>
            </w:pPr>
            <w:r w:rsidRPr="003F7ABB">
              <w:rPr>
                <w:sz w:val="28"/>
                <w:szCs w:val="28"/>
              </w:rPr>
              <w:t xml:space="preserve">ЗУНы, которые планируется формировать на занятии и компетенции, на формирование которых влияют </w:t>
            </w:r>
            <w:r w:rsidRPr="003F7ABB">
              <w:rPr>
                <w:sz w:val="28"/>
                <w:szCs w:val="28"/>
              </w:rPr>
              <w:lastRenderedPageBreak/>
              <w:t>эти ЗУНы (д.б. озвучены преподавателем занятия)</w:t>
            </w:r>
          </w:p>
        </w:tc>
        <w:tc>
          <w:tcPr>
            <w:tcW w:w="4496" w:type="dxa"/>
            <w:vAlign w:val="center"/>
          </w:tcPr>
          <w:p w:rsidR="00223682" w:rsidRPr="003F7ABB" w:rsidRDefault="00223682" w:rsidP="00214FD7">
            <w:pPr>
              <w:pStyle w:val="a9"/>
              <w:ind w:left="0"/>
              <w:jc w:val="center"/>
              <w:rPr>
                <w:sz w:val="28"/>
                <w:szCs w:val="28"/>
              </w:rPr>
            </w:pPr>
            <w:r w:rsidRPr="003F7ABB">
              <w:rPr>
                <w:sz w:val="28"/>
                <w:szCs w:val="28"/>
              </w:rPr>
              <w:lastRenderedPageBreak/>
              <w:t>Формы, средства, методы и приемы, которые планируется использовать на занятии для формирования компетенции</w:t>
            </w:r>
          </w:p>
        </w:tc>
      </w:tr>
      <w:tr w:rsidR="00223682" w:rsidRPr="003F7ABB" w:rsidTr="00214FD7">
        <w:tc>
          <w:tcPr>
            <w:tcW w:w="851" w:type="dxa"/>
          </w:tcPr>
          <w:p w:rsidR="00223682" w:rsidRPr="003F7ABB" w:rsidRDefault="00223682" w:rsidP="00223682">
            <w:pPr>
              <w:pStyle w:val="a9"/>
              <w:numPr>
                <w:ilvl w:val="0"/>
                <w:numId w:val="60"/>
              </w:numPr>
              <w:contextualSpacing/>
              <w:rPr>
                <w:sz w:val="28"/>
                <w:szCs w:val="28"/>
              </w:rPr>
            </w:pPr>
          </w:p>
        </w:tc>
        <w:tc>
          <w:tcPr>
            <w:tcW w:w="4009" w:type="dxa"/>
          </w:tcPr>
          <w:p w:rsidR="00223682" w:rsidRPr="003F7ABB" w:rsidRDefault="003B03A1" w:rsidP="00214FD7">
            <w:pPr>
              <w:pStyle w:val="a9"/>
              <w:ind w:left="0"/>
              <w:rPr>
                <w:sz w:val="28"/>
                <w:szCs w:val="28"/>
              </w:rPr>
            </w:pPr>
            <w:r w:rsidRPr="003F7ABB">
              <w:rPr>
                <w:sz w:val="28"/>
                <w:szCs w:val="28"/>
              </w:rPr>
              <w:t>Проведение нескольких экспериментов</w:t>
            </w:r>
          </w:p>
        </w:tc>
        <w:tc>
          <w:tcPr>
            <w:tcW w:w="4496" w:type="dxa"/>
          </w:tcPr>
          <w:p w:rsidR="00223682" w:rsidRPr="003F7ABB" w:rsidRDefault="006A2513" w:rsidP="00214FD7">
            <w:pPr>
              <w:pStyle w:val="a9"/>
              <w:ind w:left="0"/>
              <w:rPr>
                <w:sz w:val="28"/>
                <w:szCs w:val="28"/>
              </w:rPr>
            </w:pPr>
            <w:r w:rsidRPr="003F7ABB">
              <w:rPr>
                <w:sz w:val="28"/>
                <w:szCs w:val="28"/>
              </w:rPr>
              <w:t>Лабораторное оборудование</w:t>
            </w:r>
          </w:p>
        </w:tc>
      </w:tr>
      <w:tr w:rsidR="00223682" w:rsidRPr="003F7ABB" w:rsidTr="00214FD7">
        <w:tc>
          <w:tcPr>
            <w:tcW w:w="851" w:type="dxa"/>
          </w:tcPr>
          <w:p w:rsidR="00223682" w:rsidRPr="003F7ABB" w:rsidRDefault="00223682" w:rsidP="00223682">
            <w:pPr>
              <w:pStyle w:val="a9"/>
              <w:numPr>
                <w:ilvl w:val="0"/>
                <w:numId w:val="60"/>
              </w:numPr>
              <w:ind w:left="0" w:firstLine="0"/>
              <w:contextualSpacing/>
              <w:rPr>
                <w:sz w:val="28"/>
                <w:szCs w:val="28"/>
              </w:rPr>
            </w:pPr>
          </w:p>
        </w:tc>
        <w:tc>
          <w:tcPr>
            <w:tcW w:w="4009" w:type="dxa"/>
          </w:tcPr>
          <w:p w:rsidR="00223682" w:rsidRPr="003F7ABB" w:rsidRDefault="003B03A1" w:rsidP="00214FD7">
            <w:pPr>
              <w:pStyle w:val="a9"/>
              <w:ind w:left="0"/>
              <w:rPr>
                <w:sz w:val="28"/>
                <w:szCs w:val="28"/>
              </w:rPr>
            </w:pPr>
            <w:r w:rsidRPr="003F7ABB">
              <w:rPr>
                <w:sz w:val="28"/>
                <w:szCs w:val="28"/>
              </w:rPr>
              <w:t xml:space="preserve">Изучение экспериментов для понимания </w:t>
            </w:r>
            <w:r w:rsidR="006A2513" w:rsidRPr="003F7ABB">
              <w:rPr>
                <w:sz w:val="28"/>
                <w:szCs w:val="28"/>
              </w:rPr>
              <w:t>физических явлений</w:t>
            </w:r>
          </w:p>
        </w:tc>
        <w:tc>
          <w:tcPr>
            <w:tcW w:w="4496" w:type="dxa"/>
          </w:tcPr>
          <w:p w:rsidR="00223682" w:rsidRPr="003F7ABB" w:rsidRDefault="006A2513" w:rsidP="00214FD7">
            <w:pPr>
              <w:pStyle w:val="a9"/>
              <w:ind w:left="0"/>
              <w:rPr>
                <w:sz w:val="28"/>
                <w:szCs w:val="28"/>
              </w:rPr>
            </w:pPr>
            <w:r w:rsidRPr="003F7ABB">
              <w:rPr>
                <w:sz w:val="28"/>
                <w:szCs w:val="28"/>
              </w:rPr>
              <w:t>Лабораторное оборудование</w:t>
            </w:r>
          </w:p>
        </w:tc>
      </w:tr>
      <w:tr w:rsidR="00223682" w:rsidRPr="003F7ABB" w:rsidTr="00214FD7">
        <w:tc>
          <w:tcPr>
            <w:tcW w:w="851" w:type="dxa"/>
          </w:tcPr>
          <w:p w:rsidR="00223682" w:rsidRPr="003F7ABB" w:rsidRDefault="00223682" w:rsidP="00223682">
            <w:pPr>
              <w:pStyle w:val="a9"/>
              <w:numPr>
                <w:ilvl w:val="0"/>
                <w:numId w:val="60"/>
              </w:numPr>
              <w:ind w:left="0" w:firstLine="0"/>
              <w:contextualSpacing/>
              <w:rPr>
                <w:sz w:val="28"/>
                <w:szCs w:val="28"/>
              </w:rPr>
            </w:pPr>
          </w:p>
        </w:tc>
        <w:tc>
          <w:tcPr>
            <w:tcW w:w="4009" w:type="dxa"/>
          </w:tcPr>
          <w:p w:rsidR="00223682" w:rsidRPr="003F7ABB" w:rsidRDefault="00223682" w:rsidP="00214FD7">
            <w:pPr>
              <w:pStyle w:val="a9"/>
              <w:ind w:left="0"/>
              <w:rPr>
                <w:sz w:val="28"/>
                <w:szCs w:val="28"/>
              </w:rPr>
            </w:pPr>
          </w:p>
        </w:tc>
        <w:tc>
          <w:tcPr>
            <w:tcW w:w="4496" w:type="dxa"/>
          </w:tcPr>
          <w:p w:rsidR="00223682" w:rsidRPr="003F7ABB" w:rsidRDefault="00223682" w:rsidP="00214FD7">
            <w:pPr>
              <w:pStyle w:val="a9"/>
              <w:ind w:left="0"/>
              <w:rPr>
                <w:sz w:val="28"/>
                <w:szCs w:val="28"/>
              </w:rPr>
            </w:pPr>
          </w:p>
        </w:tc>
      </w:tr>
    </w:tbl>
    <w:p w:rsidR="00223682" w:rsidRPr="003F7ABB" w:rsidRDefault="00223682" w:rsidP="00223682">
      <w:pPr>
        <w:tabs>
          <w:tab w:val="left" w:pos="359"/>
          <w:tab w:val="left" w:pos="3098"/>
          <w:tab w:val="left" w:pos="9830"/>
          <w:tab w:val="left" w:pos="10614"/>
        </w:tabs>
        <w:ind w:firstLine="709"/>
        <w:rPr>
          <w:sz w:val="28"/>
          <w:szCs w:val="28"/>
        </w:rPr>
      </w:pPr>
    </w:p>
    <w:p w:rsidR="00223682" w:rsidRPr="003F7ABB" w:rsidRDefault="00223682" w:rsidP="00223682">
      <w:pPr>
        <w:tabs>
          <w:tab w:val="left" w:pos="359"/>
          <w:tab w:val="left" w:pos="3098"/>
          <w:tab w:val="left" w:pos="9830"/>
          <w:tab w:val="left" w:pos="10614"/>
        </w:tabs>
        <w:jc w:val="center"/>
        <w:rPr>
          <w:b/>
          <w:sz w:val="28"/>
          <w:szCs w:val="28"/>
        </w:rPr>
      </w:pPr>
      <w:r w:rsidRPr="003F7ABB">
        <w:rPr>
          <w:b/>
          <w:sz w:val="28"/>
          <w:szCs w:val="28"/>
        </w:rPr>
        <w:t>ОЦЕНКА ПРЕПОДАВАТЕЛЯ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733"/>
        <w:gridCol w:w="4819"/>
        <w:gridCol w:w="1418"/>
      </w:tblGrid>
      <w:tr w:rsidR="00223682" w:rsidRPr="003F7ABB" w:rsidTr="00214FD7">
        <w:trPr>
          <w:trHeight w:val="290"/>
        </w:trPr>
        <w:tc>
          <w:tcPr>
            <w:tcW w:w="528" w:type="dxa"/>
            <w:vAlign w:val="center"/>
          </w:tcPr>
          <w:p w:rsidR="00223682" w:rsidRPr="003F7ABB" w:rsidRDefault="00223682" w:rsidP="00214FD7">
            <w:pPr>
              <w:jc w:val="center"/>
              <w:rPr>
                <w:b/>
                <w:sz w:val="28"/>
                <w:szCs w:val="28"/>
              </w:rPr>
            </w:pPr>
            <w:r w:rsidRPr="003F7ABB">
              <w:rPr>
                <w:b/>
                <w:sz w:val="28"/>
                <w:szCs w:val="28"/>
              </w:rPr>
              <w:t>№</w:t>
            </w:r>
          </w:p>
        </w:tc>
        <w:tc>
          <w:tcPr>
            <w:tcW w:w="2733" w:type="dxa"/>
            <w:vAlign w:val="center"/>
          </w:tcPr>
          <w:p w:rsidR="00223682" w:rsidRPr="003F7ABB" w:rsidRDefault="00223682" w:rsidP="00214FD7">
            <w:pPr>
              <w:jc w:val="center"/>
              <w:rPr>
                <w:b/>
                <w:sz w:val="28"/>
                <w:szCs w:val="28"/>
              </w:rPr>
            </w:pPr>
            <w:r w:rsidRPr="003F7ABB">
              <w:rPr>
                <w:b/>
                <w:sz w:val="28"/>
                <w:szCs w:val="28"/>
              </w:rPr>
              <w:t>Критерии анализа</w:t>
            </w:r>
          </w:p>
        </w:tc>
        <w:tc>
          <w:tcPr>
            <w:tcW w:w="4819" w:type="dxa"/>
            <w:vAlign w:val="center"/>
          </w:tcPr>
          <w:p w:rsidR="00223682" w:rsidRPr="003F7ABB" w:rsidRDefault="00223682" w:rsidP="00214FD7">
            <w:pPr>
              <w:jc w:val="center"/>
              <w:rPr>
                <w:b/>
                <w:sz w:val="28"/>
                <w:szCs w:val="28"/>
              </w:rPr>
            </w:pPr>
            <w:r w:rsidRPr="003F7ABB">
              <w:rPr>
                <w:b/>
                <w:sz w:val="28"/>
                <w:szCs w:val="28"/>
              </w:rPr>
              <w:t>Показатели</w:t>
            </w:r>
          </w:p>
        </w:tc>
        <w:tc>
          <w:tcPr>
            <w:tcW w:w="1418" w:type="dxa"/>
            <w:vAlign w:val="center"/>
          </w:tcPr>
          <w:p w:rsidR="00223682" w:rsidRPr="003F7ABB" w:rsidRDefault="00223682" w:rsidP="00214FD7">
            <w:pPr>
              <w:jc w:val="center"/>
              <w:rPr>
                <w:b/>
                <w:sz w:val="28"/>
                <w:szCs w:val="28"/>
              </w:rPr>
            </w:pPr>
            <w:r w:rsidRPr="003F7ABB">
              <w:rPr>
                <w:b/>
                <w:sz w:val="28"/>
                <w:szCs w:val="28"/>
              </w:rPr>
              <w:t>Оценка (0,1,2)</w:t>
            </w:r>
          </w:p>
        </w:tc>
      </w:tr>
      <w:tr w:rsidR="00223682" w:rsidRPr="003F7ABB" w:rsidTr="00214FD7">
        <w:trPr>
          <w:trHeight w:val="290"/>
        </w:trPr>
        <w:tc>
          <w:tcPr>
            <w:tcW w:w="528" w:type="dxa"/>
          </w:tcPr>
          <w:p w:rsidR="00223682" w:rsidRPr="003F7ABB" w:rsidRDefault="00223682" w:rsidP="00223682">
            <w:pPr>
              <w:numPr>
                <w:ilvl w:val="0"/>
                <w:numId w:val="61"/>
              </w:numPr>
              <w:rPr>
                <w:sz w:val="28"/>
                <w:szCs w:val="28"/>
              </w:rPr>
            </w:pPr>
          </w:p>
        </w:tc>
        <w:tc>
          <w:tcPr>
            <w:tcW w:w="2733" w:type="dxa"/>
          </w:tcPr>
          <w:p w:rsidR="00223682" w:rsidRPr="003F7ABB" w:rsidRDefault="00223682" w:rsidP="00214FD7">
            <w:pPr>
              <w:rPr>
                <w:sz w:val="28"/>
                <w:szCs w:val="28"/>
              </w:rPr>
            </w:pPr>
            <w:r w:rsidRPr="003F7ABB">
              <w:rPr>
                <w:sz w:val="28"/>
                <w:szCs w:val="28"/>
              </w:rPr>
              <w:t xml:space="preserve">Соблюдение регламента занятия </w:t>
            </w:r>
          </w:p>
        </w:tc>
        <w:tc>
          <w:tcPr>
            <w:tcW w:w="4819" w:type="dxa"/>
          </w:tcPr>
          <w:p w:rsidR="00223682" w:rsidRPr="003F7ABB" w:rsidRDefault="00223682" w:rsidP="00214FD7">
            <w:pPr>
              <w:rPr>
                <w:sz w:val="28"/>
                <w:szCs w:val="28"/>
              </w:rPr>
            </w:pPr>
            <w:r w:rsidRPr="003F7ABB">
              <w:rPr>
                <w:sz w:val="28"/>
                <w:szCs w:val="28"/>
              </w:rPr>
              <w:t>Своевременное начало, окончание занятия, сбалансированные по времени разделы.</w:t>
            </w:r>
          </w:p>
        </w:tc>
        <w:tc>
          <w:tcPr>
            <w:tcW w:w="1418" w:type="dxa"/>
          </w:tcPr>
          <w:p w:rsidR="00223682" w:rsidRPr="003F7ABB" w:rsidRDefault="006A2513" w:rsidP="00214FD7">
            <w:pPr>
              <w:rPr>
                <w:sz w:val="28"/>
                <w:szCs w:val="28"/>
              </w:rPr>
            </w:pPr>
            <w:r w:rsidRPr="003F7ABB">
              <w:rPr>
                <w:sz w:val="28"/>
                <w:szCs w:val="28"/>
              </w:rPr>
              <w:t>2</w:t>
            </w:r>
          </w:p>
        </w:tc>
      </w:tr>
      <w:tr w:rsidR="00223682" w:rsidRPr="003F7ABB" w:rsidTr="00214FD7">
        <w:trPr>
          <w:trHeight w:val="385"/>
        </w:trPr>
        <w:tc>
          <w:tcPr>
            <w:tcW w:w="528" w:type="dxa"/>
          </w:tcPr>
          <w:p w:rsidR="00223682" w:rsidRPr="003F7ABB" w:rsidRDefault="00223682" w:rsidP="00223682">
            <w:pPr>
              <w:numPr>
                <w:ilvl w:val="0"/>
                <w:numId w:val="61"/>
              </w:numPr>
              <w:ind w:left="0" w:firstLine="0"/>
              <w:rPr>
                <w:sz w:val="28"/>
                <w:szCs w:val="28"/>
              </w:rPr>
            </w:pPr>
          </w:p>
        </w:tc>
        <w:tc>
          <w:tcPr>
            <w:tcW w:w="2733" w:type="dxa"/>
          </w:tcPr>
          <w:p w:rsidR="00223682" w:rsidRPr="003F7ABB" w:rsidRDefault="00223682" w:rsidP="00214FD7">
            <w:pPr>
              <w:rPr>
                <w:sz w:val="28"/>
                <w:szCs w:val="28"/>
              </w:rPr>
            </w:pPr>
            <w:r w:rsidRPr="003F7ABB">
              <w:rPr>
                <w:sz w:val="28"/>
                <w:szCs w:val="28"/>
              </w:rPr>
              <w:t xml:space="preserve">Организационный момент </w:t>
            </w:r>
          </w:p>
        </w:tc>
        <w:tc>
          <w:tcPr>
            <w:tcW w:w="4819" w:type="dxa"/>
          </w:tcPr>
          <w:p w:rsidR="00223682" w:rsidRPr="003F7ABB" w:rsidRDefault="00223682" w:rsidP="00214FD7">
            <w:pPr>
              <w:rPr>
                <w:sz w:val="28"/>
                <w:szCs w:val="28"/>
              </w:rPr>
            </w:pPr>
            <w:r w:rsidRPr="003F7ABB">
              <w:rPr>
                <w:sz w:val="28"/>
                <w:szCs w:val="28"/>
              </w:rPr>
              <w:t>Приветствие. Сообщение темы, цели (связь цели с формируемыми компетенциями).</w:t>
            </w:r>
          </w:p>
        </w:tc>
        <w:tc>
          <w:tcPr>
            <w:tcW w:w="1418" w:type="dxa"/>
          </w:tcPr>
          <w:p w:rsidR="00223682" w:rsidRPr="003F7ABB" w:rsidRDefault="006A2513" w:rsidP="00214FD7">
            <w:pPr>
              <w:rPr>
                <w:sz w:val="28"/>
                <w:szCs w:val="28"/>
              </w:rPr>
            </w:pPr>
            <w:r w:rsidRPr="003F7ABB">
              <w:rPr>
                <w:sz w:val="28"/>
                <w:szCs w:val="28"/>
              </w:rPr>
              <w:t>2</w:t>
            </w:r>
          </w:p>
        </w:tc>
      </w:tr>
      <w:tr w:rsidR="00223682" w:rsidRPr="003F7ABB" w:rsidTr="00214FD7">
        <w:trPr>
          <w:trHeight w:val="481"/>
        </w:trPr>
        <w:tc>
          <w:tcPr>
            <w:tcW w:w="528" w:type="dxa"/>
          </w:tcPr>
          <w:p w:rsidR="00223682" w:rsidRPr="003F7ABB" w:rsidRDefault="00223682" w:rsidP="00223682">
            <w:pPr>
              <w:numPr>
                <w:ilvl w:val="0"/>
                <w:numId w:val="61"/>
              </w:numPr>
              <w:ind w:left="0" w:firstLine="0"/>
              <w:rPr>
                <w:sz w:val="28"/>
                <w:szCs w:val="28"/>
              </w:rPr>
            </w:pPr>
          </w:p>
        </w:tc>
        <w:tc>
          <w:tcPr>
            <w:tcW w:w="2733" w:type="dxa"/>
          </w:tcPr>
          <w:p w:rsidR="00223682" w:rsidRPr="003F7ABB" w:rsidRDefault="00223682" w:rsidP="00214FD7">
            <w:pPr>
              <w:rPr>
                <w:sz w:val="28"/>
                <w:szCs w:val="28"/>
              </w:rPr>
            </w:pPr>
            <w:r w:rsidRPr="003F7ABB">
              <w:rPr>
                <w:sz w:val="28"/>
                <w:szCs w:val="28"/>
              </w:rPr>
              <w:t xml:space="preserve">Мотивация слушателей на предстоящую деятельность </w:t>
            </w:r>
          </w:p>
        </w:tc>
        <w:tc>
          <w:tcPr>
            <w:tcW w:w="4819" w:type="dxa"/>
          </w:tcPr>
          <w:p w:rsidR="00223682" w:rsidRPr="003F7ABB" w:rsidRDefault="00223682" w:rsidP="00214FD7">
            <w:pPr>
              <w:rPr>
                <w:sz w:val="28"/>
                <w:szCs w:val="28"/>
              </w:rPr>
            </w:pPr>
            <w:r w:rsidRPr="003F7ABB">
              <w:rPr>
                <w:sz w:val="28"/>
                <w:szCs w:val="28"/>
              </w:rPr>
              <w:t>Указание на актуальность, на формируемые профессиональные и /или социально-личностные компетенции.</w:t>
            </w:r>
          </w:p>
        </w:tc>
        <w:tc>
          <w:tcPr>
            <w:tcW w:w="1418" w:type="dxa"/>
          </w:tcPr>
          <w:p w:rsidR="00223682" w:rsidRPr="003F7ABB" w:rsidRDefault="006A2513" w:rsidP="00214FD7">
            <w:pPr>
              <w:rPr>
                <w:sz w:val="28"/>
                <w:szCs w:val="28"/>
              </w:rPr>
            </w:pPr>
            <w:r w:rsidRPr="003F7ABB">
              <w:rPr>
                <w:sz w:val="28"/>
                <w:szCs w:val="28"/>
              </w:rPr>
              <w:t>2</w:t>
            </w:r>
          </w:p>
        </w:tc>
      </w:tr>
      <w:tr w:rsidR="00223682" w:rsidRPr="003F7ABB" w:rsidTr="00214FD7">
        <w:trPr>
          <w:trHeight w:val="480"/>
        </w:trPr>
        <w:tc>
          <w:tcPr>
            <w:tcW w:w="528" w:type="dxa"/>
          </w:tcPr>
          <w:p w:rsidR="00223682" w:rsidRPr="003F7ABB" w:rsidRDefault="00223682" w:rsidP="00223682">
            <w:pPr>
              <w:numPr>
                <w:ilvl w:val="0"/>
                <w:numId w:val="61"/>
              </w:numPr>
              <w:ind w:left="0" w:firstLine="0"/>
              <w:rPr>
                <w:sz w:val="28"/>
                <w:szCs w:val="28"/>
              </w:rPr>
            </w:pPr>
          </w:p>
        </w:tc>
        <w:tc>
          <w:tcPr>
            <w:tcW w:w="2733" w:type="dxa"/>
          </w:tcPr>
          <w:p w:rsidR="00223682" w:rsidRPr="003F7ABB" w:rsidRDefault="00223682" w:rsidP="00214FD7">
            <w:pPr>
              <w:rPr>
                <w:sz w:val="28"/>
                <w:szCs w:val="28"/>
              </w:rPr>
            </w:pPr>
            <w:r w:rsidRPr="003F7ABB">
              <w:rPr>
                <w:sz w:val="28"/>
                <w:szCs w:val="28"/>
              </w:rPr>
              <w:t xml:space="preserve">Психологический климат в аудитории </w:t>
            </w:r>
          </w:p>
        </w:tc>
        <w:tc>
          <w:tcPr>
            <w:tcW w:w="4819" w:type="dxa"/>
          </w:tcPr>
          <w:p w:rsidR="00223682" w:rsidRPr="003F7ABB" w:rsidRDefault="00223682" w:rsidP="00214FD7">
            <w:pPr>
              <w:tabs>
                <w:tab w:val="left" w:pos="3229"/>
              </w:tabs>
              <w:rPr>
                <w:sz w:val="28"/>
                <w:szCs w:val="28"/>
              </w:rPr>
            </w:pPr>
            <w:r w:rsidRPr="003F7ABB">
              <w:rPr>
                <w:iCs/>
                <w:sz w:val="28"/>
                <w:szCs w:val="28"/>
              </w:rPr>
              <w:t>Наличие положительного эмоционального взаимодействия между преподавателем и студентами</w:t>
            </w:r>
            <w:r w:rsidRPr="003F7ABB">
              <w:rPr>
                <w:sz w:val="28"/>
                <w:szCs w:val="28"/>
              </w:rPr>
              <w:t>; взаимная доброжелательность и вовлеченность аудитории.</w:t>
            </w:r>
          </w:p>
        </w:tc>
        <w:tc>
          <w:tcPr>
            <w:tcW w:w="1418" w:type="dxa"/>
          </w:tcPr>
          <w:p w:rsidR="00223682" w:rsidRPr="003F7ABB" w:rsidRDefault="006A2513" w:rsidP="00214FD7">
            <w:pPr>
              <w:tabs>
                <w:tab w:val="left" w:pos="3229"/>
              </w:tabs>
              <w:rPr>
                <w:sz w:val="28"/>
                <w:szCs w:val="28"/>
              </w:rPr>
            </w:pPr>
            <w:r w:rsidRPr="003F7ABB">
              <w:rPr>
                <w:sz w:val="28"/>
                <w:szCs w:val="28"/>
              </w:rPr>
              <w:t>2</w:t>
            </w:r>
          </w:p>
        </w:tc>
      </w:tr>
      <w:tr w:rsidR="00223682" w:rsidRPr="003F7ABB" w:rsidTr="00214FD7">
        <w:trPr>
          <w:trHeight w:val="480"/>
        </w:trPr>
        <w:tc>
          <w:tcPr>
            <w:tcW w:w="528" w:type="dxa"/>
          </w:tcPr>
          <w:p w:rsidR="00223682" w:rsidRPr="003F7ABB" w:rsidRDefault="00223682" w:rsidP="00223682">
            <w:pPr>
              <w:numPr>
                <w:ilvl w:val="0"/>
                <w:numId w:val="61"/>
              </w:numPr>
              <w:ind w:left="0" w:firstLine="0"/>
              <w:rPr>
                <w:sz w:val="28"/>
                <w:szCs w:val="28"/>
              </w:rPr>
            </w:pPr>
          </w:p>
        </w:tc>
        <w:tc>
          <w:tcPr>
            <w:tcW w:w="2733" w:type="dxa"/>
          </w:tcPr>
          <w:p w:rsidR="00223682" w:rsidRPr="003F7ABB" w:rsidRDefault="00223682" w:rsidP="00214FD7">
            <w:pPr>
              <w:rPr>
                <w:sz w:val="28"/>
                <w:szCs w:val="28"/>
              </w:rPr>
            </w:pPr>
            <w:r w:rsidRPr="003F7ABB">
              <w:rPr>
                <w:sz w:val="28"/>
                <w:szCs w:val="28"/>
              </w:rPr>
              <w:t xml:space="preserve">Качество изложения </w:t>
            </w:r>
          </w:p>
        </w:tc>
        <w:tc>
          <w:tcPr>
            <w:tcW w:w="4819" w:type="dxa"/>
          </w:tcPr>
          <w:p w:rsidR="00223682" w:rsidRPr="003F7ABB" w:rsidRDefault="00223682" w:rsidP="00214FD7">
            <w:pPr>
              <w:rPr>
                <w:sz w:val="28"/>
                <w:szCs w:val="28"/>
              </w:rPr>
            </w:pPr>
            <w:r w:rsidRPr="003F7ABB">
              <w:rPr>
                <w:sz w:val="28"/>
                <w:szCs w:val="28"/>
              </w:rPr>
              <w:t>Структурированность материала; четкость обозначения текущих задач; системность и доступность изложения; адаптированность изложения к специфике аудитории; наличие примеров, актуальных фактов.</w:t>
            </w:r>
          </w:p>
        </w:tc>
        <w:tc>
          <w:tcPr>
            <w:tcW w:w="1418" w:type="dxa"/>
          </w:tcPr>
          <w:p w:rsidR="00223682" w:rsidRPr="003F7ABB" w:rsidRDefault="006A2513" w:rsidP="00214FD7">
            <w:pPr>
              <w:rPr>
                <w:sz w:val="28"/>
                <w:szCs w:val="28"/>
              </w:rPr>
            </w:pPr>
            <w:r w:rsidRPr="003F7ABB">
              <w:rPr>
                <w:sz w:val="28"/>
                <w:szCs w:val="28"/>
              </w:rPr>
              <w:t>2</w:t>
            </w:r>
          </w:p>
        </w:tc>
      </w:tr>
      <w:tr w:rsidR="00223682" w:rsidRPr="003F7ABB" w:rsidTr="00214FD7">
        <w:trPr>
          <w:trHeight w:val="90"/>
        </w:trPr>
        <w:tc>
          <w:tcPr>
            <w:tcW w:w="528" w:type="dxa"/>
          </w:tcPr>
          <w:p w:rsidR="00223682" w:rsidRPr="003F7ABB" w:rsidRDefault="00223682" w:rsidP="00223682">
            <w:pPr>
              <w:numPr>
                <w:ilvl w:val="0"/>
                <w:numId w:val="61"/>
              </w:numPr>
              <w:ind w:left="0" w:firstLine="0"/>
              <w:rPr>
                <w:sz w:val="28"/>
                <w:szCs w:val="28"/>
              </w:rPr>
            </w:pPr>
          </w:p>
        </w:tc>
        <w:tc>
          <w:tcPr>
            <w:tcW w:w="2733" w:type="dxa"/>
          </w:tcPr>
          <w:p w:rsidR="00223682" w:rsidRPr="003F7ABB" w:rsidRDefault="00223682" w:rsidP="00214FD7">
            <w:pPr>
              <w:rPr>
                <w:sz w:val="28"/>
                <w:szCs w:val="28"/>
              </w:rPr>
            </w:pPr>
            <w:r w:rsidRPr="003F7ABB">
              <w:rPr>
                <w:sz w:val="28"/>
                <w:szCs w:val="28"/>
              </w:rPr>
              <w:t>Соответствие содержания программе курса</w:t>
            </w:r>
          </w:p>
        </w:tc>
        <w:tc>
          <w:tcPr>
            <w:tcW w:w="4819" w:type="dxa"/>
          </w:tcPr>
          <w:p w:rsidR="00223682" w:rsidRPr="003F7ABB" w:rsidRDefault="00223682" w:rsidP="00214FD7">
            <w:pPr>
              <w:rPr>
                <w:sz w:val="28"/>
                <w:szCs w:val="28"/>
              </w:rPr>
            </w:pPr>
            <w:r w:rsidRPr="003F7ABB">
              <w:rPr>
                <w:sz w:val="28"/>
                <w:szCs w:val="28"/>
              </w:rPr>
              <w:t>Сравнить с РУПД (УММ).</w:t>
            </w:r>
          </w:p>
        </w:tc>
        <w:tc>
          <w:tcPr>
            <w:tcW w:w="1418" w:type="dxa"/>
            <w:shd w:val="clear" w:color="auto" w:fill="auto"/>
          </w:tcPr>
          <w:p w:rsidR="00223682" w:rsidRPr="003F7ABB" w:rsidRDefault="006A2513" w:rsidP="00214FD7">
            <w:pPr>
              <w:rPr>
                <w:sz w:val="28"/>
                <w:szCs w:val="28"/>
              </w:rPr>
            </w:pPr>
            <w:r w:rsidRPr="003F7ABB">
              <w:rPr>
                <w:sz w:val="28"/>
                <w:szCs w:val="28"/>
              </w:rPr>
              <w:t>2</w:t>
            </w:r>
          </w:p>
        </w:tc>
      </w:tr>
      <w:tr w:rsidR="00223682" w:rsidRPr="003F7ABB" w:rsidTr="00214FD7">
        <w:trPr>
          <w:trHeight w:val="480"/>
        </w:trPr>
        <w:tc>
          <w:tcPr>
            <w:tcW w:w="528" w:type="dxa"/>
          </w:tcPr>
          <w:p w:rsidR="00223682" w:rsidRPr="003F7ABB" w:rsidRDefault="00223682" w:rsidP="00223682">
            <w:pPr>
              <w:numPr>
                <w:ilvl w:val="0"/>
                <w:numId w:val="61"/>
              </w:numPr>
              <w:ind w:left="0" w:firstLine="0"/>
              <w:rPr>
                <w:sz w:val="28"/>
                <w:szCs w:val="28"/>
              </w:rPr>
            </w:pPr>
          </w:p>
        </w:tc>
        <w:tc>
          <w:tcPr>
            <w:tcW w:w="2733" w:type="dxa"/>
          </w:tcPr>
          <w:p w:rsidR="00223682" w:rsidRPr="003F7ABB" w:rsidRDefault="00223682" w:rsidP="00214FD7">
            <w:pPr>
              <w:rPr>
                <w:sz w:val="28"/>
                <w:szCs w:val="28"/>
              </w:rPr>
            </w:pPr>
            <w:r w:rsidRPr="003F7ABB">
              <w:rPr>
                <w:sz w:val="28"/>
                <w:szCs w:val="28"/>
              </w:rPr>
              <w:t>Использование наглядных материалов</w:t>
            </w:r>
          </w:p>
        </w:tc>
        <w:tc>
          <w:tcPr>
            <w:tcW w:w="4819" w:type="dxa"/>
          </w:tcPr>
          <w:p w:rsidR="00223682" w:rsidRPr="003F7ABB" w:rsidRDefault="00223682" w:rsidP="00214FD7">
            <w:pPr>
              <w:rPr>
                <w:sz w:val="28"/>
                <w:szCs w:val="28"/>
              </w:rPr>
            </w:pPr>
            <w:r w:rsidRPr="003F7ABB">
              <w:rPr>
                <w:sz w:val="28"/>
                <w:szCs w:val="28"/>
              </w:rPr>
              <w:t xml:space="preserve">Учебник, практикум, раздаточные материалы, таблицы, рисунки и т.д. </w:t>
            </w:r>
          </w:p>
        </w:tc>
        <w:tc>
          <w:tcPr>
            <w:tcW w:w="1418" w:type="dxa"/>
          </w:tcPr>
          <w:p w:rsidR="00223682" w:rsidRPr="003F7ABB" w:rsidRDefault="006A2513" w:rsidP="00214FD7">
            <w:pPr>
              <w:rPr>
                <w:sz w:val="28"/>
                <w:szCs w:val="28"/>
              </w:rPr>
            </w:pPr>
            <w:r w:rsidRPr="003F7ABB">
              <w:rPr>
                <w:sz w:val="28"/>
                <w:szCs w:val="28"/>
              </w:rPr>
              <w:t>2</w:t>
            </w:r>
          </w:p>
        </w:tc>
      </w:tr>
      <w:tr w:rsidR="00223682" w:rsidRPr="003F7ABB" w:rsidTr="00214FD7">
        <w:trPr>
          <w:trHeight w:val="480"/>
        </w:trPr>
        <w:tc>
          <w:tcPr>
            <w:tcW w:w="528" w:type="dxa"/>
          </w:tcPr>
          <w:p w:rsidR="00223682" w:rsidRPr="003F7ABB" w:rsidRDefault="00223682" w:rsidP="00223682">
            <w:pPr>
              <w:numPr>
                <w:ilvl w:val="0"/>
                <w:numId w:val="61"/>
              </w:numPr>
              <w:ind w:left="0" w:firstLine="0"/>
              <w:rPr>
                <w:sz w:val="28"/>
                <w:szCs w:val="28"/>
              </w:rPr>
            </w:pPr>
          </w:p>
        </w:tc>
        <w:tc>
          <w:tcPr>
            <w:tcW w:w="2733" w:type="dxa"/>
          </w:tcPr>
          <w:p w:rsidR="00223682" w:rsidRPr="003F7ABB" w:rsidRDefault="00223682" w:rsidP="00214FD7">
            <w:pPr>
              <w:rPr>
                <w:sz w:val="28"/>
                <w:szCs w:val="28"/>
              </w:rPr>
            </w:pPr>
            <w:r w:rsidRPr="003F7ABB">
              <w:rPr>
                <w:sz w:val="28"/>
                <w:szCs w:val="28"/>
              </w:rPr>
              <w:t xml:space="preserve">Ораторские данные </w:t>
            </w:r>
          </w:p>
        </w:tc>
        <w:tc>
          <w:tcPr>
            <w:tcW w:w="4819" w:type="dxa"/>
          </w:tcPr>
          <w:p w:rsidR="00223682" w:rsidRPr="003F7ABB" w:rsidRDefault="00223682" w:rsidP="00214FD7">
            <w:pPr>
              <w:rPr>
                <w:sz w:val="28"/>
                <w:szCs w:val="28"/>
              </w:rPr>
            </w:pPr>
            <w:r w:rsidRPr="003F7ABB">
              <w:rPr>
                <w:sz w:val="28"/>
                <w:szCs w:val="28"/>
              </w:rPr>
              <w:t xml:space="preserve">Слышимость, разборчивость, благозвучность, грамотность, темп речи; мимика, жесты, пантомимика; эмоциональная насыщенность </w:t>
            </w:r>
            <w:r w:rsidRPr="003F7ABB">
              <w:rPr>
                <w:sz w:val="28"/>
                <w:szCs w:val="28"/>
              </w:rPr>
              <w:lastRenderedPageBreak/>
              <w:t>выступления.</w:t>
            </w:r>
          </w:p>
        </w:tc>
        <w:tc>
          <w:tcPr>
            <w:tcW w:w="1418" w:type="dxa"/>
          </w:tcPr>
          <w:p w:rsidR="00223682" w:rsidRPr="003F7ABB" w:rsidRDefault="006A2513" w:rsidP="00214FD7">
            <w:pPr>
              <w:rPr>
                <w:sz w:val="28"/>
                <w:szCs w:val="28"/>
              </w:rPr>
            </w:pPr>
            <w:r w:rsidRPr="003F7ABB">
              <w:rPr>
                <w:sz w:val="28"/>
                <w:szCs w:val="28"/>
              </w:rPr>
              <w:lastRenderedPageBreak/>
              <w:t>2</w:t>
            </w:r>
          </w:p>
        </w:tc>
      </w:tr>
      <w:tr w:rsidR="00223682" w:rsidRPr="003F7ABB" w:rsidTr="00214FD7">
        <w:trPr>
          <w:trHeight w:val="480"/>
        </w:trPr>
        <w:tc>
          <w:tcPr>
            <w:tcW w:w="528" w:type="dxa"/>
          </w:tcPr>
          <w:p w:rsidR="00223682" w:rsidRPr="003F7ABB" w:rsidRDefault="00223682" w:rsidP="00223682">
            <w:pPr>
              <w:numPr>
                <w:ilvl w:val="0"/>
                <w:numId w:val="61"/>
              </w:numPr>
              <w:ind w:left="0" w:firstLine="0"/>
              <w:rPr>
                <w:sz w:val="28"/>
                <w:szCs w:val="28"/>
              </w:rPr>
            </w:pPr>
          </w:p>
        </w:tc>
        <w:tc>
          <w:tcPr>
            <w:tcW w:w="2733" w:type="dxa"/>
          </w:tcPr>
          <w:p w:rsidR="00223682" w:rsidRPr="003F7ABB" w:rsidRDefault="00223682" w:rsidP="00214FD7">
            <w:pPr>
              <w:rPr>
                <w:sz w:val="28"/>
                <w:szCs w:val="28"/>
              </w:rPr>
            </w:pPr>
            <w:r w:rsidRPr="003F7ABB">
              <w:rPr>
                <w:sz w:val="28"/>
                <w:szCs w:val="28"/>
              </w:rPr>
              <w:t xml:space="preserve">Чувствительность к аудитории </w:t>
            </w:r>
          </w:p>
        </w:tc>
        <w:tc>
          <w:tcPr>
            <w:tcW w:w="4819" w:type="dxa"/>
          </w:tcPr>
          <w:p w:rsidR="00223682" w:rsidRPr="003F7ABB" w:rsidRDefault="00223682" w:rsidP="00214FD7">
            <w:pPr>
              <w:rPr>
                <w:sz w:val="28"/>
                <w:szCs w:val="28"/>
              </w:rPr>
            </w:pPr>
            <w:r w:rsidRPr="003F7ABB">
              <w:rPr>
                <w:iCs/>
                <w:sz w:val="28"/>
                <w:szCs w:val="28"/>
              </w:rPr>
              <w:t>Способность вовремя отреагировать на изменения восприятия в аудитории</w:t>
            </w:r>
            <w:r w:rsidRPr="003F7ABB">
              <w:rPr>
                <w:sz w:val="28"/>
                <w:szCs w:val="28"/>
              </w:rPr>
              <w:t xml:space="preserve">. </w:t>
            </w:r>
          </w:p>
        </w:tc>
        <w:tc>
          <w:tcPr>
            <w:tcW w:w="1418" w:type="dxa"/>
          </w:tcPr>
          <w:p w:rsidR="00223682" w:rsidRPr="003F7ABB" w:rsidRDefault="006A2513" w:rsidP="00214FD7">
            <w:pPr>
              <w:rPr>
                <w:sz w:val="28"/>
                <w:szCs w:val="28"/>
              </w:rPr>
            </w:pPr>
            <w:r w:rsidRPr="003F7ABB">
              <w:rPr>
                <w:sz w:val="28"/>
                <w:szCs w:val="28"/>
              </w:rPr>
              <w:t>2</w:t>
            </w:r>
          </w:p>
        </w:tc>
      </w:tr>
      <w:tr w:rsidR="00223682" w:rsidRPr="003F7ABB" w:rsidTr="00214FD7">
        <w:trPr>
          <w:trHeight w:val="388"/>
        </w:trPr>
        <w:tc>
          <w:tcPr>
            <w:tcW w:w="528" w:type="dxa"/>
          </w:tcPr>
          <w:p w:rsidR="00223682" w:rsidRPr="003F7ABB" w:rsidRDefault="00223682" w:rsidP="00223682">
            <w:pPr>
              <w:numPr>
                <w:ilvl w:val="0"/>
                <w:numId w:val="61"/>
              </w:numPr>
              <w:ind w:left="0" w:firstLine="0"/>
              <w:rPr>
                <w:sz w:val="28"/>
                <w:szCs w:val="28"/>
              </w:rPr>
            </w:pPr>
          </w:p>
        </w:tc>
        <w:tc>
          <w:tcPr>
            <w:tcW w:w="2733" w:type="dxa"/>
          </w:tcPr>
          <w:p w:rsidR="00223682" w:rsidRPr="003F7ABB" w:rsidRDefault="00223682" w:rsidP="00214FD7">
            <w:pPr>
              <w:rPr>
                <w:sz w:val="28"/>
                <w:szCs w:val="28"/>
              </w:rPr>
            </w:pPr>
            <w:r w:rsidRPr="003F7ABB">
              <w:rPr>
                <w:sz w:val="28"/>
                <w:szCs w:val="28"/>
              </w:rPr>
              <w:t>Корректность по отношению к студентам</w:t>
            </w:r>
          </w:p>
        </w:tc>
        <w:tc>
          <w:tcPr>
            <w:tcW w:w="4819" w:type="dxa"/>
          </w:tcPr>
          <w:p w:rsidR="00223682" w:rsidRPr="003F7ABB" w:rsidRDefault="00223682" w:rsidP="00214FD7">
            <w:pPr>
              <w:rPr>
                <w:sz w:val="28"/>
                <w:szCs w:val="28"/>
              </w:rPr>
            </w:pPr>
          </w:p>
        </w:tc>
        <w:tc>
          <w:tcPr>
            <w:tcW w:w="1418" w:type="dxa"/>
            <w:shd w:val="clear" w:color="auto" w:fill="auto"/>
          </w:tcPr>
          <w:p w:rsidR="00223682" w:rsidRPr="003F7ABB" w:rsidRDefault="006A2513" w:rsidP="00214FD7">
            <w:pPr>
              <w:rPr>
                <w:sz w:val="28"/>
                <w:szCs w:val="28"/>
              </w:rPr>
            </w:pPr>
            <w:r w:rsidRPr="003F7ABB">
              <w:rPr>
                <w:sz w:val="28"/>
                <w:szCs w:val="28"/>
              </w:rPr>
              <w:t>2</w:t>
            </w:r>
          </w:p>
        </w:tc>
      </w:tr>
      <w:tr w:rsidR="00223682" w:rsidRPr="003F7ABB" w:rsidTr="00214FD7">
        <w:trPr>
          <w:trHeight w:val="1817"/>
        </w:trPr>
        <w:tc>
          <w:tcPr>
            <w:tcW w:w="528" w:type="dxa"/>
          </w:tcPr>
          <w:p w:rsidR="00223682" w:rsidRPr="003F7ABB" w:rsidRDefault="00223682" w:rsidP="00223682">
            <w:pPr>
              <w:numPr>
                <w:ilvl w:val="0"/>
                <w:numId w:val="61"/>
              </w:numPr>
              <w:ind w:left="0" w:firstLine="0"/>
              <w:rPr>
                <w:sz w:val="28"/>
                <w:szCs w:val="28"/>
              </w:rPr>
            </w:pPr>
          </w:p>
        </w:tc>
        <w:tc>
          <w:tcPr>
            <w:tcW w:w="2733" w:type="dxa"/>
          </w:tcPr>
          <w:p w:rsidR="00223682" w:rsidRPr="003F7ABB" w:rsidRDefault="00223682" w:rsidP="00214FD7">
            <w:pPr>
              <w:rPr>
                <w:sz w:val="28"/>
                <w:szCs w:val="28"/>
              </w:rPr>
            </w:pPr>
            <w:r w:rsidRPr="003F7ABB">
              <w:rPr>
                <w:sz w:val="28"/>
                <w:szCs w:val="28"/>
              </w:rPr>
              <w:t>Приемы организации внимания и регуляции поведения студентов</w:t>
            </w:r>
          </w:p>
        </w:tc>
        <w:tc>
          <w:tcPr>
            <w:tcW w:w="4819" w:type="dxa"/>
          </w:tcPr>
          <w:p w:rsidR="00223682" w:rsidRPr="003F7ABB" w:rsidRDefault="00223682" w:rsidP="00214FD7">
            <w:pPr>
              <w:rPr>
                <w:sz w:val="28"/>
                <w:szCs w:val="28"/>
              </w:rPr>
            </w:pPr>
            <w:r w:rsidRPr="003F7ABB">
              <w:rPr>
                <w:sz w:val="28"/>
                <w:szCs w:val="28"/>
              </w:rPr>
              <w:t>Повышение интереса у слушателей (оригинальные примеры, юмор, риторические приемы и пр.); вовлечение слушателей в диалог, в процесс выполнения заданий и пр. Но не: открытый призыв к вниманию слушателей; демонстрация неодобрения; психологическое давление, шантаж.</w:t>
            </w:r>
          </w:p>
        </w:tc>
        <w:tc>
          <w:tcPr>
            <w:tcW w:w="1418" w:type="dxa"/>
          </w:tcPr>
          <w:p w:rsidR="00223682" w:rsidRPr="003F7ABB" w:rsidRDefault="006A2513" w:rsidP="00214FD7">
            <w:pPr>
              <w:rPr>
                <w:sz w:val="28"/>
                <w:szCs w:val="28"/>
              </w:rPr>
            </w:pPr>
            <w:r w:rsidRPr="003F7ABB">
              <w:rPr>
                <w:sz w:val="28"/>
                <w:szCs w:val="28"/>
              </w:rPr>
              <w:t>2</w:t>
            </w:r>
          </w:p>
        </w:tc>
      </w:tr>
      <w:tr w:rsidR="00223682" w:rsidRPr="003F7ABB" w:rsidTr="00214FD7">
        <w:trPr>
          <w:trHeight w:val="480"/>
        </w:trPr>
        <w:tc>
          <w:tcPr>
            <w:tcW w:w="528" w:type="dxa"/>
          </w:tcPr>
          <w:p w:rsidR="00223682" w:rsidRPr="003F7ABB" w:rsidRDefault="00223682" w:rsidP="00223682">
            <w:pPr>
              <w:numPr>
                <w:ilvl w:val="0"/>
                <w:numId w:val="61"/>
              </w:numPr>
              <w:ind w:left="0" w:firstLine="0"/>
              <w:rPr>
                <w:sz w:val="28"/>
                <w:szCs w:val="28"/>
              </w:rPr>
            </w:pPr>
          </w:p>
        </w:tc>
        <w:tc>
          <w:tcPr>
            <w:tcW w:w="2733" w:type="dxa"/>
          </w:tcPr>
          <w:p w:rsidR="00223682" w:rsidRPr="003F7ABB" w:rsidRDefault="00223682" w:rsidP="00214FD7">
            <w:pPr>
              <w:rPr>
                <w:sz w:val="28"/>
                <w:szCs w:val="28"/>
              </w:rPr>
            </w:pPr>
            <w:r w:rsidRPr="003F7ABB">
              <w:rPr>
                <w:sz w:val="28"/>
                <w:szCs w:val="28"/>
              </w:rPr>
              <w:t xml:space="preserve">Поддержание «обратной связи» с аудиторией в процессе занятия </w:t>
            </w:r>
          </w:p>
        </w:tc>
        <w:tc>
          <w:tcPr>
            <w:tcW w:w="4819" w:type="dxa"/>
          </w:tcPr>
          <w:p w:rsidR="00223682" w:rsidRPr="003F7ABB" w:rsidRDefault="00223682" w:rsidP="00214FD7">
            <w:pPr>
              <w:rPr>
                <w:sz w:val="28"/>
                <w:szCs w:val="28"/>
              </w:rPr>
            </w:pPr>
            <w:r w:rsidRPr="003F7ABB">
              <w:rPr>
                <w:iCs/>
                <w:sz w:val="28"/>
                <w:szCs w:val="28"/>
              </w:rPr>
              <w:t>Контроль усвоения материала</w:t>
            </w:r>
          </w:p>
        </w:tc>
        <w:tc>
          <w:tcPr>
            <w:tcW w:w="1418" w:type="dxa"/>
          </w:tcPr>
          <w:p w:rsidR="00223682" w:rsidRPr="003F7ABB" w:rsidRDefault="006A2513" w:rsidP="00214FD7">
            <w:pPr>
              <w:rPr>
                <w:sz w:val="28"/>
                <w:szCs w:val="28"/>
              </w:rPr>
            </w:pPr>
            <w:r w:rsidRPr="003F7ABB">
              <w:rPr>
                <w:sz w:val="28"/>
                <w:szCs w:val="28"/>
              </w:rPr>
              <w:t>-</w:t>
            </w:r>
          </w:p>
        </w:tc>
      </w:tr>
      <w:tr w:rsidR="00223682" w:rsidRPr="003F7ABB" w:rsidTr="00214FD7">
        <w:trPr>
          <w:trHeight w:val="480"/>
        </w:trPr>
        <w:tc>
          <w:tcPr>
            <w:tcW w:w="528" w:type="dxa"/>
          </w:tcPr>
          <w:p w:rsidR="00223682" w:rsidRPr="003F7ABB" w:rsidRDefault="00223682" w:rsidP="00223682">
            <w:pPr>
              <w:numPr>
                <w:ilvl w:val="0"/>
                <w:numId w:val="61"/>
              </w:numPr>
              <w:ind w:left="0" w:firstLine="0"/>
              <w:rPr>
                <w:sz w:val="28"/>
                <w:szCs w:val="28"/>
              </w:rPr>
            </w:pPr>
          </w:p>
        </w:tc>
        <w:tc>
          <w:tcPr>
            <w:tcW w:w="2733" w:type="dxa"/>
          </w:tcPr>
          <w:p w:rsidR="00223682" w:rsidRPr="003F7ABB" w:rsidRDefault="00223682" w:rsidP="00214FD7">
            <w:pPr>
              <w:rPr>
                <w:sz w:val="28"/>
                <w:szCs w:val="28"/>
              </w:rPr>
            </w:pPr>
            <w:r w:rsidRPr="003F7ABB">
              <w:rPr>
                <w:sz w:val="28"/>
                <w:szCs w:val="28"/>
              </w:rPr>
              <w:t xml:space="preserve">Подведение итогов занятия </w:t>
            </w:r>
            <w:r w:rsidRPr="003F7ABB">
              <w:rPr>
                <w:i/>
                <w:iCs/>
                <w:sz w:val="28"/>
                <w:szCs w:val="28"/>
              </w:rPr>
              <w:t>(организация рефлексии)</w:t>
            </w:r>
          </w:p>
        </w:tc>
        <w:tc>
          <w:tcPr>
            <w:tcW w:w="4819" w:type="dxa"/>
          </w:tcPr>
          <w:p w:rsidR="00223682" w:rsidRPr="003F7ABB" w:rsidRDefault="00223682" w:rsidP="00214FD7">
            <w:pPr>
              <w:rPr>
                <w:sz w:val="28"/>
                <w:szCs w:val="28"/>
              </w:rPr>
            </w:pPr>
            <w:r w:rsidRPr="003F7ABB">
              <w:rPr>
                <w:sz w:val="28"/>
                <w:szCs w:val="28"/>
              </w:rPr>
              <w:t>Организация рефлексии, при которой студенты активно обсуждают итоги</w:t>
            </w:r>
          </w:p>
        </w:tc>
        <w:tc>
          <w:tcPr>
            <w:tcW w:w="1418" w:type="dxa"/>
          </w:tcPr>
          <w:p w:rsidR="00223682" w:rsidRPr="003F7ABB" w:rsidRDefault="006A2513" w:rsidP="00214FD7">
            <w:pPr>
              <w:rPr>
                <w:sz w:val="28"/>
                <w:szCs w:val="28"/>
              </w:rPr>
            </w:pPr>
            <w:r w:rsidRPr="003F7ABB">
              <w:rPr>
                <w:sz w:val="28"/>
                <w:szCs w:val="28"/>
              </w:rPr>
              <w:t>2</w:t>
            </w:r>
          </w:p>
        </w:tc>
      </w:tr>
      <w:tr w:rsidR="00223682" w:rsidRPr="003F7ABB" w:rsidTr="00214FD7">
        <w:trPr>
          <w:trHeight w:val="480"/>
        </w:trPr>
        <w:tc>
          <w:tcPr>
            <w:tcW w:w="528" w:type="dxa"/>
          </w:tcPr>
          <w:p w:rsidR="00223682" w:rsidRPr="003F7ABB" w:rsidRDefault="00223682" w:rsidP="00223682">
            <w:pPr>
              <w:numPr>
                <w:ilvl w:val="0"/>
                <w:numId w:val="61"/>
              </w:numPr>
              <w:ind w:left="0" w:firstLine="0"/>
              <w:rPr>
                <w:sz w:val="28"/>
                <w:szCs w:val="28"/>
              </w:rPr>
            </w:pPr>
          </w:p>
        </w:tc>
        <w:tc>
          <w:tcPr>
            <w:tcW w:w="2733" w:type="dxa"/>
          </w:tcPr>
          <w:p w:rsidR="00223682" w:rsidRPr="003F7ABB" w:rsidRDefault="00223682" w:rsidP="00214FD7">
            <w:pPr>
              <w:rPr>
                <w:sz w:val="28"/>
                <w:szCs w:val="28"/>
              </w:rPr>
            </w:pPr>
            <w:r w:rsidRPr="003F7ABB">
              <w:rPr>
                <w:sz w:val="28"/>
                <w:szCs w:val="28"/>
              </w:rPr>
              <w:t xml:space="preserve">Имидж </w:t>
            </w:r>
          </w:p>
        </w:tc>
        <w:tc>
          <w:tcPr>
            <w:tcW w:w="4819" w:type="dxa"/>
          </w:tcPr>
          <w:p w:rsidR="00223682" w:rsidRPr="003F7ABB" w:rsidRDefault="00223682" w:rsidP="00214FD7">
            <w:pPr>
              <w:rPr>
                <w:sz w:val="28"/>
                <w:szCs w:val="28"/>
              </w:rPr>
            </w:pPr>
            <w:r w:rsidRPr="003F7ABB">
              <w:rPr>
                <w:sz w:val="28"/>
                <w:szCs w:val="28"/>
              </w:rPr>
              <w:t>Соблюдение корпоративного стиля, презентабельность, харизматичность</w:t>
            </w:r>
          </w:p>
        </w:tc>
        <w:tc>
          <w:tcPr>
            <w:tcW w:w="1418" w:type="dxa"/>
          </w:tcPr>
          <w:p w:rsidR="00223682" w:rsidRPr="003F7ABB" w:rsidRDefault="006A2513" w:rsidP="00214FD7">
            <w:pPr>
              <w:rPr>
                <w:sz w:val="28"/>
                <w:szCs w:val="28"/>
              </w:rPr>
            </w:pPr>
            <w:r w:rsidRPr="003F7ABB">
              <w:rPr>
                <w:sz w:val="28"/>
                <w:szCs w:val="28"/>
              </w:rPr>
              <w:t>2</w:t>
            </w:r>
          </w:p>
        </w:tc>
      </w:tr>
      <w:tr w:rsidR="00223682" w:rsidRPr="003F7ABB" w:rsidTr="00214FD7">
        <w:trPr>
          <w:trHeight w:val="480"/>
        </w:trPr>
        <w:tc>
          <w:tcPr>
            <w:tcW w:w="528" w:type="dxa"/>
          </w:tcPr>
          <w:p w:rsidR="00223682" w:rsidRPr="003F7ABB" w:rsidRDefault="00223682" w:rsidP="00223682">
            <w:pPr>
              <w:numPr>
                <w:ilvl w:val="0"/>
                <w:numId w:val="61"/>
              </w:numPr>
              <w:ind w:left="0" w:firstLine="0"/>
              <w:rPr>
                <w:sz w:val="28"/>
                <w:szCs w:val="28"/>
              </w:rPr>
            </w:pPr>
          </w:p>
        </w:tc>
        <w:tc>
          <w:tcPr>
            <w:tcW w:w="2733" w:type="dxa"/>
          </w:tcPr>
          <w:p w:rsidR="00223682" w:rsidRPr="003F7ABB" w:rsidRDefault="00223682" w:rsidP="00214FD7">
            <w:pPr>
              <w:rPr>
                <w:sz w:val="28"/>
                <w:szCs w:val="28"/>
              </w:rPr>
            </w:pPr>
            <w:r w:rsidRPr="003F7ABB">
              <w:rPr>
                <w:sz w:val="28"/>
                <w:szCs w:val="28"/>
              </w:rPr>
              <w:t>Итоговая оценка</w:t>
            </w:r>
          </w:p>
        </w:tc>
        <w:tc>
          <w:tcPr>
            <w:tcW w:w="4819" w:type="dxa"/>
          </w:tcPr>
          <w:p w:rsidR="00223682" w:rsidRPr="003F7ABB" w:rsidRDefault="00223682" w:rsidP="00214FD7">
            <w:pPr>
              <w:rPr>
                <w:sz w:val="28"/>
                <w:szCs w:val="28"/>
              </w:rPr>
            </w:pPr>
          </w:p>
        </w:tc>
        <w:tc>
          <w:tcPr>
            <w:tcW w:w="1418" w:type="dxa"/>
          </w:tcPr>
          <w:p w:rsidR="00223682" w:rsidRPr="003F7ABB" w:rsidRDefault="006A2513" w:rsidP="00214FD7">
            <w:pPr>
              <w:rPr>
                <w:sz w:val="28"/>
                <w:szCs w:val="28"/>
              </w:rPr>
            </w:pPr>
            <w:r w:rsidRPr="003F7ABB">
              <w:rPr>
                <w:sz w:val="28"/>
                <w:szCs w:val="28"/>
              </w:rPr>
              <w:t>2</w:t>
            </w:r>
          </w:p>
        </w:tc>
      </w:tr>
      <w:tr w:rsidR="00223682" w:rsidRPr="003F7ABB" w:rsidTr="00214FD7">
        <w:trPr>
          <w:trHeight w:val="480"/>
        </w:trPr>
        <w:tc>
          <w:tcPr>
            <w:tcW w:w="528" w:type="dxa"/>
          </w:tcPr>
          <w:p w:rsidR="00223682" w:rsidRPr="003F7ABB" w:rsidRDefault="00223682" w:rsidP="00223682">
            <w:pPr>
              <w:numPr>
                <w:ilvl w:val="0"/>
                <w:numId w:val="61"/>
              </w:numPr>
              <w:ind w:left="0" w:firstLine="0"/>
              <w:rPr>
                <w:sz w:val="28"/>
                <w:szCs w:val="28"/>
              </w:rPr>
            </w:pPr>
          </w:p>
        </w:tc>
        <w:tc>
          <w:tcPr>
            <w:tcW w:w="8970" w:type="dxa"/>
            <w:gridSpan w:val="3"/>
          </w:tcPr>
          <w:p w:rsidR="006A2513" w:rsidRPr="003F7ABB" w:rsidRDefault="00223682" w:rsidP="006A2513">
            <w:pPr>
              <w:rPr>
                <w:sz w:val="28"/>
                <w:szCs w:val="28"/>
              </w:rPr>
            </w:pPr>
            <w:r w:rsidRPr="003F7ABB">
              <w:rPr>
                <w:sz w:val="28"/>
                <w:szCs w:val="28"/>
              </w:rPr>
              <w:t>Пр</w:t>
            </w:r>
            <w:r w:rsidR="006A2513" w:rsidRPr="003F7ABB">
              <w:rPr>
                <w:sz w:val="28"/>
                <w:szCs w:val="28"/>
              </w:rPr>
              <w:t>имечания  и предложения экспертов</w:t>
            </w:r>
          </w:p>
        </w:tc>
      </w:tr>
    </w:tbl>
    <w:p w:rsidR="00223682" w:rsidRPr="003F7ABB" w:rsidRDefault="00223682" w:rsidP="00223682">
      <w:pPr>
        <w:tabs>
          <w:tab w:val="left" w:pos="993"/>
        </w:tabs>
        <w:ind w:firstLine="709"/>
        <w:rPr>
          <w:sz w:val="28"/>
          <w:szCs w:val="28"/>
          <w:lang w:val="en-US"/>
        </w:rPr>
      </w:pPr>
    </w:p>
    <w:tbl>
      <w:tblPr>
        <w:tblW w:w="5528" w:type="dxa"/>
        <w:tblInd w:w="959" w:type="dxa"/>
        <w:tblLook w:val="04A0" w:firstRow="1" w:lastRow="0" w:firstColumn="1" w:lastColumn="0" w:noHBand="0" w:noVBand="1"/>
      </w:tblPr>
      <w:tblGrid>
        <w:gridCol w:w="5528"/>
      </w:tblGrid>
      <w:tr w:rsidR="00C24EC9" w:rsidRPr="003F7ABB" w:rsidTr="00F54FED">
        <w:tc>
          <w:tcPr>
            <w:tcW w:w="5528" w:type="dxa"/>
          </w:tcPr>
          <w:p w:rsidR="00C24EC9" w:rsidRPr="003F7ABB" w:rsidRDefault="00C24EC9" w:rsidP="00F54FED">
            <w:pPr>
              <w:tabs>
                <w:tab w:val="left" w:pos="284"/>
              </w:tabs>
              <w:rPr>
                <w:sz w:val="28"/>
                <w:szCs w:val="28"/>
                <w:lang w:val="en-GB"/>
              </w:rPr>
            </w:pPr>
          </w:p>
        </w:tc>
      </w:tr>
    </w:tbl>
    <w:p w:rsidR="00394846" w:rsidRPr="003F7ABB" w:rsidRDefault="001663E1" w:rsidP="001663E1">
      <w:pPr>
        <w:pStyle w:val="a9"/>
        <w:keepNext/>
        <w:tabs>
          <w:tab w:val="left" w:pos="993"/>
        </w:tabs>
        <w:ind w:left="0"/>
        <w:rPr>
          <w:i/>
          <w:iCs/>
          <w:sz w:val="28"/>
          <w:szCs w:val="28"/>
        </w:rPr>
      </w:pPr>
      <w:r w:rsidRPr="003F7ABB">
        <w:rPr>
          <w:b/>
          <w:bCs/>
          <w:i/>
          <w:iCs/>
          <w:sz w:val="28"/>
          <w:szCs w:val="28"/>
        </w:rPr>
        <w:t>Дополнительный материал</w:t>
      </w:r>
    </w:p>
    <w:p w:rsidR="00394846" w:rsidRPr="003F7ABB" w:rsidRDefault="00394846" w:rsidP="00FB37B8">
      <w:pPr>
        <w:tabs>
          <w:tab w:val="left" w:pos="993"/>
        </w:tabs>
        <w:ind w:firstLine="709"/>
        <w:rPr>
          <w:sz w:val="28"/>
          <w:szCs w:val="28"/>
        </w:rPr>
      </w:pPr>
      <w:r w:rsidRPr="003F7ABB">
        <w:rPr>
          <w:sz w:val="28"/>
          <w:szCs w:val="28"/>
        </w:rPr>
        <w:t>При камеральном анализе отчета о самообследовании, анализе учебного плана и расписания занятий, эксперт</w:t>
      </w:r>
      <w:r w:rsidR="00CB5427" w:rsidRPr="003F7ABB">
        <w:rPr>
          <w:sz w:val="28"/>
          <w:szCs w:val="28"/>
        </w:rPr>
        <w:t>ы</w:t>
      </w:r>
      <w:r w:rsidRPr="003F7ABB">
        <w:rPr>
          <w:sz w:val="28"/>
          <w:szCs w:val="28"/>
        </w:rPr>
        <w:t xml:space="preserve"> определил</w:t>
      </w:r>
      <w:r w:rsidR="00CB5427" w:rsidRPr="003F7ABB">
        <w:rPr>
          <w:sz w:val="28"/>
          <w:szCs w:val="28"/>
        </w:rPr>
        <w:t>и</w:t>
      </w:r>
      <w:r w:rsidRPr="003F7ABB">
        <w:rPr>
          <w:sz w:val="28"/>
          <w:szCs w:val="28"/>
        </w:rPr>
        <w:t>, что доля проведения занятий в интерактивной форме в целом по прогр</w:t>
      </w:r>
      <w:r w:rsidR="00CB5427" w:rsidRPr="003F7ABB">
        <w:rPr>
          <w:sz w:val="28"/>
          <w:szCs w:val="28"/>
        </w:rPr>
        <w:t xml:space="preserve">амме составляет </w:t>
      </w:r>
      <w:r w:rsidR="00EF3896" w:rsidRPr="003F7ABB">
        <w:rPr>
          <w:sz w:val="28"/>
          <w:szCs w:val="28"/>
        </w:rPr>
        <w:t>не менее</w:t>
      </w:r>
      <w:r w:rsidR="00CB5427" w:rsidRPr="003F7ABB">
        <w:rPr>
          <w:sz w:val="28"/>
          <w:szCs w:val="28"/>
        </w:rPr>
        <w:t xml:space="preserve"> 40%</w:t>
      </w:r>
      <w:r w:rsidRPr="003F7ABB">
        <w:rPr>
          <w:sz w:val="28"/>
          <w:szCs w:val="28"/>
        </w:rPr>
        <w:t xml:space="preserve">. В процессе проведения очного визита </w:t>
      </w:r>
      <w:r w:rsidR="00CB5427" w:rsidRPr="003F7ABB">
        <w:rPr>
          <w:sz w:val="28"/>
          <w:szCs w:val="28"/>
        </w:rPr>
        <w:t>были изучены УМК пяти дисциплин: «Высшая математика» (активные и интерактивные занятия – около 40%), «Физический практикум» (</w:t>
      </w:r>
      <w:r w:rsidR="00EF3896" w:rsidRPr="003F7ABB">
        <w:rPr>
          <w:sz w:val="28"/>
          <w:szCs w:val="28"/>
        </w:rPr>
        <w:t>близко к 100%)</w:t>
      </w:r>
      <w:r w:rsidR="00CB5427" w:rsidRPr="003F7ABB">
        <w:rPr>
          <w:sz w:val="28"/>
          <w:szCs w:val="28"/>
        </w:rPr>
        <w:t>, «Высоковольтная спецлаборатория»</w:t>
      </w:r>
      <w:r w:rsidR="00EF3896" w:rsidRPr="003F7ABB">
        <w:rPr>
          <w:sz w:val="28"/>
          <w:szCs w:val="28"/>
        </w:rPr>
        <w:t xml:space="preserve"> (близко к 100%)</w:t>
      </w:r>
      <w:r w:rsidR="00CB5427" w:rsidRPr="003F7ABB">
        <w:rPr>
          <w:sz w:val="28"/>
          <w:szCs w:val="28"/>
        </w:rPr>
        <w:t>, «Основы физики плазмы»</w:t>
      </w:r>
      <w:r w:rsidR="00EF3896" w:rsidRPr="003F7ABB">
        <w:rPr>
          <w:sz w:val="28"/>
          <w:szCs w:val="28"/>
        </w:rPr>
        <w:t xml:space="preserve"> (около 40%)</w:t>
      </w:r>
      <w:r w:rsidR="00CB5427" w:rsidRPr="003F7ABB">
        <w:rPr>
          <w:sz w:val="28"/>
          <w:szCs w:val="28"/>
        </w:rPr>
        <w:t>, «Основы физики материалов»</w:t>
      </w:r>
      <w:r w:rsidR="00EF3896" w:rsidRPr="003F7ABB">
        <w:rPr>
          <w:sz w:val="28"/>
          <w:szCs w:val="28"/>
        </w:rPr>
        <w:t xml:space="preserve"> (около 60%)</w:t>
      </w:r>
      <w:r w:rsidR="00CB5427" w:rsidRPr="003F7ABB">
        <w:rPr>
          <w:sz w:val="28"/>
          <w:szCs w:val="28"/>
        </w:rPr>
        <w:t>.</w:t>
      </w:r>
      <w:r w:rsidRPr="003F7ABB">
        <w:rPr>
          <w:sz w:val="28"/>
          <w:szCs w:val="28"/>
        </w:rPr>
        <w:t xml:space="preserve"> </w:t>
      </w:r>
      <w:r w:rsidR="00EF3896" w:rsidRPr="003F7ABB">
        <w:rPr>
          <w:sz w:val="28"/>
          <w:szCs w:val="28"/>
        </w:rPr>
        <w:t>На основании этих данных</w:t>
      </w:r>
      <w:r w:rsidRPr="003F7ABB">
        <w:rPr>
          <w:sz w:val="28"/>
          <w:szCs w:val="28"/>
        </w:rPr>
        <w:t xml:space="preserve"> эксперт</w:t>
      </w:r>
      <w:r w:rsidR="00EF3896" w:rsidRPr="003F7ABB">
        <w:rPr>
          <w:sz w:val="28"/>
          <w:szCs w:val="28"/>
        </w:rPr>
        <w:t>ы</w:t>
      </w:r>
      <w:r w:rsidRPr="003F7ABB">
        <w:rPr>
          <w:sz w:val="28"/>
          <w:szCs w:val="28"/>
        </w:rPr>
        <w:t xml:space="preserve"> </w:t>
      </w:r>
      <w:r w:rsidR="00EF3896" w:rsidRPr="003F7ABB">
        <w:rPr>
          <w:sz w:val="28"/>
          <w:szCs w:val="28"/>
        </w:rPr>
        <w:t>с</w:t>
      </w:r>
      <w:r w:rsidRPr="003F7ABB">
        <w:rPr>
          <w:sz w:val="28"/>
          <w:szCs w:val="28"/>
        </w:rPr>
        <w:t>дела</w:t>
      </w:r>
      <w:r w:rsidR="00EF3896" w:rsidRPr="003F7ABB">
        <w:rPr>
          <w:sz w:val="28"/>
          <w:szCs w:val="28"/>
        </w:rPr>
        <w:t>ли вывод о полной адекватности форм учебных занятий, образовательных технологий, доли активных и интерактивных занятий целям данной ОП и компетентностной модели выпускника.</w:t>
      </w:r>
    </w:p>
    <w:p w:rsidR="00394846" w:rsidRPr="003F7ABB" w:rsidRDefault="00394846" w:rsidP="00FB37B8">
      <w:pPr>
        <w:tabs>
          <w:tab w:val="left" w:pos="993"/>
        </w:tabs>
        <w:rPr>
          <w:i/>
          <w:iCs/>
          <w:sz w:val="28"/>
          <w:szCs w:val="28"/>
        </w:rPr>
      </w:pPr>
    </w:p>
    <w:p w:rsidR="00965CDF" w:rsidRPr="003F7ABB" w:rsidRDefault="00965CDF" w:rsidP="00FB37B8">
      <w:pPr>
        <w:tabs>
          <w:tab w:val="left" w:pos="993"/>
        </w:tabs>
        <w:rPr>
          <w:i/>
          <w:iCs/>
          <w:sz w:val="28"/>
          <w:szCs w:val="28"/>
        </w:rPr>
      </w:pPr>
    </w:p>
    <w:p w:rsidR="00394846" w:rsidRPr="003F7ABB" w:rsidRDefault="00394846" w:rsidP="00A841FC">
      <w:pPr>
        <w:pStyle w:val="2"/>
        <w:keepLines/>
        <w:numPr>
          <w:ilvl w:val="0"/>
          <w:numId w:val="8"/>
        </w:numPr>
        <w:spacing w:before="200" w:after="0"/>
        <w:ind w:left="709" w:hanging="709"/>
        <w:rPr>
          <w:rFonts w:ascii="Times New Roman" w:hAnsi="Times New Roman" w:cs="Times New Roman"/>
        </w:rPr>
      </w:pPr>
      <w:bookmarkStart w:id="111" w:name="_Toc347926047"/>
      <w:bookmarkStart w:id="112" w:name="_Toc347926114"/>
      <w:bookmarkStart w:id="113" w:name="_Toc363814195"/>
      <w:bookmarkStart w:id="114" w:name="_Toc380659560"/>
      <w:bookmarkStart w:id="115" w:name="_Toc382389980"/>
      <w:bookmarkStart w:id="116" w:name="_Toc422995306"/>
      <w:bookmarkStart w:id="117" w:name="_Toc511327380"/>
      <w:r w:rsidRPr="003F7ABB">
        <w:rPr>
          <w:rFonts w:ascii="Times New Roman" w:hAnsi="Times New Roman" w:cs="Times New Roman"/>
        </w:rPr>
        <w:t xml:space="preserve">Профессорско-преподавательский </w:t>
      </w:r>
      <w:bookmarkEnd w:id="111"/>
      <w:bookmarkEnd w:id="112"/>
      <w:r w:rsidRPr="003F7ABB">
        <w:rPr>
          <w:rFonts w:ascii="Times New Roman" w:hAnsi="Times New Roman" w:cs="Times New Roman"/>
        </w:rPr>
        <w:t>состав</w:t>
      </w:r>
      <w:bookmarkEnd w:id="113"/>
      <w:bookmarkEnd w:id="114"/>
      <w:bookmarkEnd w:id="115"/>
      <w:bookmarkEnd w:id="116"/>
      <w:bookmarkEnd w:id="117"/>
    </w:p>
    <w:p w:rsidR="00394846" w:rsidRPr="003F7ABB" w:rsidRDefault="00394846" w:rsidP="003077CF">
      <w:pPr>
        <w:pStyle w:val="a9"/>
        <w:tabs>
          <w:tab w:val="left" w:pos="993"/>
        </w:tabs>
        <w:ind w:left="0"/>
        <w:rPr>
          <w:b/>
          <w:bCs/>
          <w:i/>
          <w:iCs/>
          <w:sz w:val="28"/>
          <w:szCs w:val="28"/>
        </w:rPr>
      </w:pPr>
      <w:r w:rsidRPr="003F7ABB">
        <w:rPr>
          <w:b/>
          <w:bCs/>
          <w:i/>
          <w:iCs/>
          <w:sz w:val="28"/>
          <w:szCs w:val="28"/>
        </w:rPr>
        <w:t>Оценка критерия:</w:t>
      </w:r>
      <w:r w:rsidR="008E5E67" w:rsidRPr="003F7ABB">
        <w:rPr>
          <w:b/>
          <w:bCs/>
          <w:i/>
          <w:iCs/>
          <w:sz w:val="28"/>
          <w:szCs w:val="28"/>
        </w:rPr>
        <w:t xml:space="preserve"> отлично</w:t>
      </w:r>
    </w:p>
    <w:p w:rsidR="00394846" w:rsidRPr="003F7ABB" w:rsidRDefault="00394846" w:rsidP="003077CF">
      <w:pPr>
        <w:pStyle w:val="a9"/>
        <w:tabs>
          <w:tab w:val="left" w:pos="993"/>
        </w:tabs>
        <w:ind w:left="0"/>
        <w:rPr>
          <w:i/>
          <w:iCs/>
          <w:sz w:val="28"/>
          <w:szCs w:val="28"/>
        </w:rPr>
      </w:pPr>
    </w:p>
    <w:p w:rsidR="00394846" w:rsidRPr="003F7ABB" w:rsidRDefault="00394846" w:rsidP="003077CF">
      <w:pPr>
        <w:pStyle w:val="a9"/>
        <w:tabs>
          <w:tab w:val="left" w:pos="993"/>
        </w:tabs>
        <w:ind w:left="0"/>
        <w:rPr>
          <w:b/>
          <w:bCs/>
          <w:i/>
          <w:iCs/>
          <w:sz w:val="28"/>
          <w:szCs w:val="28"/>
        </w:rPr>
      </w:pPr>
      <w:r w:rsidRPr="003F7ABB">
        <w:rPr>
          <w:b/>
          <w:bCs/>
          <w:i/>
          <w:iCs/>
          <w:sz w:val="28"/>
          <w:szCs w:val="28"/>
        </w:rPr>
        <w:t>Сильные стороны программы</w:t>
      </w:r>
    </w:p>
    <w:p w:rsidR="00394846" w:rsidRPr="003F7ABB" w:rsidRDefault="00394846" w:rsidP="003077CF">
      <w:pPr>
        <w:pStyle w:val="a9"/>
        <w:tabs>
          <w:tab w:val="left" w:pos="993"/>
        </w:tabs>
        <w:ind w:left="0"/>
        <w:rPr>
          <w:iCs/>
          <w:sz w:val="28"/>
          <w:szCs w:val="28"/>
        </w:rPr>
      </w:pPr>
    </w:p>
    <w:p w:rsidR="00965CDF" w:rsidRPr="003F7ABB" w:rsidRDefault="00965CDF" w:rsidP="00A841FC">
      <w:pPr>
        <w:pStyle w:val="a9"/>
        <w:numPr>
          <w:ilvl w:val="0"/>
          <w:numId w:val="24"/>
        </w:numPr>
        <w:tabs>
          <w:tab w:val="left" w:pos="993"/>
        </w:tabs>
        <w:ind w:left="0" w:firstLine="357"/>
        <w:rPr>
          <w:sz w:val="28"/>
          <w:szCs w:val="28"/>
        </w:rPr>
      </w:pPr>
      <w:r w:rsidRPr="003F7ABB">
        <w:rPr>
          <w:sz w:val="28"/>
          <w:szCs w:val="28"/>
        </w:rPr>
        <w:t xml:space="preserve">Образовательный процесс по данной ОП реализует высокопрофессиональный профессорско-преподавательский состав. 30% преподавателей имеет учёную степень доктора, 63% - кандидата наук. Все преподаватели ведут активную научную работу, что подтверждается большим числом статей (465 за последние 2 года), опубликованных в научных изданиях, индексируемых базами РИНЦ, </w:t>
      </w:r>
      <w:r w:rsidRPr="003F7ABB">
        <w:rPr>
          <w:sz w:val="28"/>
          <w:szCs w:val="28"/>
          <w:lang w:val="en-US"/>
        </w:rPr>
        <w:t>Web</w:t>
      </w:r>
      <w:r w:rsidRPr="003F7ABB">
        <w:rPr>
          <w:sz w:val="28"/>
          <w:szCs w:val="28"/>
        </w:rPr>
        <w:t xml:space="preserve"> </w:t>
      </w:r>
      <w:r w:rsidRPr="003F7ABB">
        <w:rPr>
          <w:sz w:val="28"/>
          <w:szCs w:val="28"/>
          <w:lang w:val="en-US"/>
        </w:rPr>
        <w:t>of</w:t>
      </w:r>
      <w:r w:rsidRPr="003F7ABB">
        <w:rPr>
          <w:sz w:val="28"/>
          <w:szCs w:val="28"/>
        </w:rPr>
        <w:t xml:space="preserve"> </w:t>
      </w:r>
      <w:r w:rsidRPr="003F7ABB">
        <w:rPr>
          <w:sz w:val="28"/>
          <w:szCs w:val="28"/>
          <w:lang w:val="en-US"/>
        </w:rPr>
        <w:t>Science</w:t>
      </w:r>
      <w:r w:rsidRPr="003F7ABB">
        <w:rPr>
          <w:sz w:val="28"/>
          <w:szCs w:val="28"/>
        </w:rPr>
        <w:t xml:space="preserve"> и </w:t>
      </w:r>
      <w:r w:rsidRPr="003F7ABB">
        <w:rPr>
          <w:sz w:val="28"/>
          <w:szCs w:val="28"/>
          <w:lang w:val="en-US"/>
        </w:rPr>
        <w:t>Scopus</w:t>
      </w:r>
      <w:r w:rsidRPr="003F7ABB">
        <w:rPr>
          <w:sz w:val="28"/>
          <w:szCs w:val="28"/>
        </w:rPr>
        <w:t>.</w:t>
      </w:r>
    </w:p>
    <w:p w:rsidR="005615F6" w:rsidRPr="003F7ABB" w:rsidRDefault="005615F6" w:rsidP="00A841FC">
      <w:pPr>
        <w:pStyle w:val="a9"/>
        <w:numPr>
          <w:ilvl w:val="0"/>
          <w:numId w:val="24"/>
        </w:numPr>
        <w:tabs>
          <w:tab w:val="left" w:pos="993"/>
        </w:tabs>
        <w:ind w:left="0" w:firstLine="357"/>
        <w:rPr>
          <w:sz w:val="28"/>
          <w:szCs w:val="28"/>
        </w:rPr>
      </w:pPr>
      <w:r w:rsidRPr="003F7ABB">
        <w:rPr>
          <w:sz w:val="28"/>
          <w:szCs w:val="28"/>
        </w:rPr>
        <w:t>Почти все (97%) преподаватели имеют опыт работы по профилю преподаваемых дисциплин; более 2/3 (71%) преподавателей совмещают преподавательскую работу в университете с научной работой по внутренним и внешним грантам.</w:t>
      </w:r>
    </w:p>
    <w:p w:rsidR="00965CDF" w:rsidRPr="003F7ABB" w:rsidRDefault="00965CDF" w:rsidP="00A841FC">
      <w:pPr>
        <w:pStyle w:val="a9"/>
        <w:numPr>
          <w:ilvl w:val="0"/>
          <w:numId w:val="24"/>
        </w:numPr>
        <w:tabs>
          <w:tab w:val="left" w:pos="993"/>
        </w:tabs>
        <w:ind w:left="0" w:firstLine="357"/>
        <w:rPr>
          <w:iCs/>
          <w:sz w:val="28"/>
          <w:szCs w:val="28"/>
        </w:rPr>
      </w:pPr>
      <w:r w:rsidRPr="003F7ABB">
        <w:rPr>
          <w:sz w:val="28"/>
          <w:szCs w:val="28"/>
        </w:rPr>
        <w:t>Около 10% преподавателей данной ОП в последние годы вели научную и преподавательскую работу за рубежом.</w:t>
      </w:r>
    </w:p>
    <w:p w:rsidR="00965CDF" w:rsidRPr="003F7ABB" w:rsidRDefault="00965CDF" w:rsidP="00A841FC">
      <w:pPr>
        <w:pStyle w:val="a9"/>
        <w:numPr>
          <w:ilvl w:val="0"/>
          <w:numId w:val="24"/>
        </w:numPr>
        <w:tabs>
          <w:tab w:val="left" w:pos="993"/>
        </w:tabs>
        <w:ind w:left="0" w:firstLine="357"/>
        <w:rPr>
          <w:iCs/>
          <w:sz w:val="28"/>
          <w:szCs w:val="28"/>
        </w:rPr>
      </w:pPr>
      <w:r w:rsidRPr="003F7ABB">
        <w:rPr>
          <w:sz w:val="28"/>
          <w:szCs w:val="28"/>
        </w:rPr>
        <w:t>Требования к публикационной активности, предъявляемые к преподавателям при прохождении конкурсного отбора (</w:t>
      </w:r>
      <w:r w:rsidR="00E0436A" w:rsidRPr="003F7ABB">
        <w:rPr>
          <w:sz w:val="28"/>
          <w:szCs w:val="28"/>
        </w:rPr>
        <w:t xml:space="preserve">минимум </w:t>
      </w:r>
      <w:r w:rsidRPr="003F7ABB">
        <w:rPr>
          <w:sz w:val="28"/>
          <w:szCs w:val="28"/>
        </w:rPr>
        <w:t xml:space="preserve">3 публикации в научных изданиях, индексируемых базами РИНЦ, </w:t>
      </w:r>
      <w:r w:rsidRPr="003F7ABB">
        <w:rPr>
          <w:sz w:val="28"/>
          <w:szCs w:val="28"/>
          <w:lang w:val="en-US"/>
        </w:rPr>
        <w:t>Web</w:t>
      </w:r>
      <w:r w:rsidRPr="003F7ABB">
        <w:rPr>
          <w:sz w:val="28"/>
          <w:szCs w:val="28"/>
        </w:rPr>
        <w:t xml:space="preserve"> </w:t>
      </w:r>
      <w:r w:rsidRPr="003F7ABB">
        <w:rPr>
          <w:sz w:val="28"/>
          <w:szCs w:val="28"/>
          <w:lang w:val="en-US"/>
        </w:rPr>
        <w:t>of</w:t>
      </w:r>
      <w:r w:rsidRPr="003F7ABB">
        <w:rPr>
          <w:sz w:val="28"/>
          <w:szCs w:val="28"/>
        </w:rPr>
        <w:t xml:space="preserve"> </w:t>
      </w:r>
      <w:r w:rsidRPr="003F7ABB">
        <w:rPr>
          <w:sz w:val="28"/>
          <w:szCs w:val="28"/>
          <w:lang w:val="en-US"/>
        </w:rPr>
        <w:t>Science</w:t>
      </w:r>
      <w:r w:rsidRPr="003F7ABB">
        <w:rPr>
          <w:sz w:val="28"/>
          <w:szCs w:val="28"/>
        </w:rPr>
        <w:t xml:space="preserve"> и </w:t>
      </w:r>
      <w:r w:rsidRPr="003F7ABB">
        <w:rPr>
          <w:sz w:val="28"/>
          <w:szCs w:val="28"/>
          <w:lang w:val="en-US"/>
        </w:rPr>
        <w:t>Scopus</w:t>
      </w:r>
      <w:r w:rsidRPr="003F7ABB">
        <w:rPr>
          <w:sz w:val="28"/>
          <w:szCs w:val="28"/>
        </w:rPr>
        <w:t>, за последние 3 года для доцентов, 4 – для профессоров),</w:t>
      </w:r>
      <w:r w:rsidR="005615F6" w:rsidRPr="003F7ABB">
        <w:rPr>
          <w:sz w:val="28"/>
          <w:szCs w:val="28"/>
        </w:rPr>
        <w:t xml:space="preserve"> и другие квалификационные требования</w:t>
      </w:r>
      <w:r w:rsidRPr="003F7ABB">
        <w:rPr>
          <w:sz w:val="28"/>
          <w:szCs w:val="28"/>
        </w:rPr>
        <w:t xml:space="preserve"> выглядят сбалансированными</w:t>
      </w:r>
      <w:r w:rsidR="005615F6" w:rsidRPr="003F7ABB">
        <w:rPr>
          <w:sz w:val="28"/>
          <w:szCs w:val="28"/>
        </w:rPr>
        <w:t>.</w:t>
      </w:r>
    </w:p>
    <w:p w:rsidR="00965CDF" w:rsidRPr="003F7ABB" w:rsidRDefault="00965CDF" w:rsidP="003077CF">
      <w:pPr>
        <w:pStyle w:val="a9"/>
        <w:tabs>
          <w:tab w:val="left" w:pos="993"/>
        </w:tabs>
        <w:ind w:left="0"/>
        <w:rPr>
          <w:iCs/>
          <w:sz w:val="28"/>
          <w:szCs w:val="28"/>
        </w:rPr>
      </w:pPr>
    </w:p>
    <w:p w:rsidR="00394846" w:rsidRPr="003F7ABB" w:rsidRDefault="00394846" w:rsidP="003077CF">
      <w:pPr>
        <w:pStyle w:val="a9"/>
        <w:tabs>
          <w:tab w:val="left" w:pos="993"/>
        </w:tabs>
        <w:ind w:left="0"/>
        <w:rPr>
          <w:i/>
          <w:iCs/>
          <w:sz w:val="28"/>
          <w:szCs w:val="28"/>
        </w:rPr>
      </w:pPr>
      <w:r w:rsidRPr="003F7ABB">
        <w:rPr>
          <w:b/>
          <w:bCs/>
          <w:i/>
          <w:iCs/>
          <w:sz w:val="28"/>
          <w:szCs w:val="28"/>
        </w:rPr>
        <w:t>Рекомендации</w:t>
      </w:r>
    </w:p>
    <w:p w:rsidR="00394846" w:rsidRPr="003F7ABB" w:rsidRDefault="00394846" w:rsidP="003077CF">
      <w:pPr>
        <w:pStyle w:val="a9"/>
        <w:tabs>
          <w:tab w:val="left" w:pos="993"/>
        </w:tabs>
        <w:ind w:left="0"/>
        <w:rPr>
          <w:iCs/>
          <w:sz w:val="28"/>
          <w:szCs w:val="28"/>
        </w:rPr>
      </w:pPr>
    </w:p>
    <w:p w:rsidR="00F32C41" w:rsidRPr="003F7ABB" w:rsidRDefault="00F32C41" w:rsidP="00A841FC">
      <w:pPr>
        <w:pStyle w:val="a9"/>
        <w:numPr>
          <w:ilvl w:val="0"/>
          <w:numId w:val="25"/>
        </w:numPr>
        <w:tabs>
          <w:tab w:val="left" w:pos="993"/>
        </w:tabs>
        <w:ind w:left="0" w:firstLine="357"/>
        <w:rPr>
          <w:iCs/>
          <w:sz w:val="28"/>
          <w:szCs w:val="28"/>
        </w:rPr>
      </w:pPr>
      <w:r w:rsidRPr="003F7ABB">
        <w:rPr>
          <w:iCs/>
          <w:sz w:val="28"/>
          <w:szCs w:val="28"/>
        </w:rPr>
        <w:t xml:space="preserve">Приведённые в отчёте о самообследовании ОО данные анкетирования преподавателей показывают невысокий уровень удовлетворённости кадровой политикой университета (27% полностью удовлетворены, 34% частично удовлетворены, 7% не удовлетворены; остальные </w:t>
      </w:r>
      <w:r w:rsidR="00103AB1" w:rsidRPr="003F7ABB">
        <w:rPr>
          <w:iCs/>
          <w:sz w:val="28"/>
          <w:szCs w:val="28"/>
        </w:rPr>
        <w:t>затруднились ответить на вопрос</w:t>
      </w:r>
      <w:r w:rsidRPr="003F7ABB">
        <w:rPr>
          <w:iCs/>
          <w:sz w:val="28"/>
          <w:szCs w:val="28"/>
        </w:rPr>
        <w:t xml:space="preserve">). </w:t>
      </w:r>
      <w:r w:rsidR="00C72325" w:rsidRPr="003F7ABB">
        <w:rPr>
          <w:iCs/>
          <w:sz w:val="28"/>
          <w:szCs w:val="28"/>
        </w:rPr>
        <w:t>А</w:t>
      </w:r>
      <w:r w:rsidRPr="003F7ABB">
        <w:rPr>
          <w:iCs/>
          <w:sz w:val="28"/>
          <w:szCs w:val="28"/>
        </w:rPr>
        <w:t>дминистрации университета следует уделить больше внимания учёту интересов преподавателей.</w:t>
      </w:r>
    </w:p>
    <w:p w:rsidR="00E0436A" w:rsidRPr="003F7ABB" w:rsidRDefault="00E0436A" w:rsidP="00A841FC">
      <w:pPr>
        <w:pStyle w:val="a9"/>
        <w:numPr>
          <w:ilvl w:val="0"/>
          <w:numId w:val="25"/>
        </w:numPr>
        <w:tabs>
          <w:tab w:val="left" w:pos="993"/>
        </w:tabs>
        <w:ind w:left="0" w:firstLine="357"/>
        <w:rPr>
          <w:iCs/>
          <w:sz w:val="28"/>
          <w:szCs w:val="28"/>
        </w:rPr>
      </w:pPr>
      <w:r w:rsidRPr="003F7ABB">
        <w:rPr>
          <w:iCs/>
          <w:sz w:val="28"/>
          <w:szCs w:val="28"/>
        </w:rPr>
        <w:t xml:space="preserve">Хорошо известно, что наукометрические показатели не позволяют со стопроцентной точностью оценивать квалификацию научно-педагогического работника. </w:t>
      </w:r>
      <w:r w:rsidR="00973C91" w:rsidRPr="003F7ABB">
        <w:rPr>
          <w:iCs/>
          <w:sz w:val="28"/>
          <w:szCs w:val="28"/>
        </w:rPr>
        <w:t xml:space="preserve">Как было указано выше, эксперты считают критерии, принятые в СПбГУ, в целом разумными, но всё же хотелось бы видеть детальное обоснование, почему, например, публикационная активность должна быть именно такой. </w:t>
      </w:r>
      <w:r w:rsidRPr="003F7ABB">
        <w:rPr>
          <w:iCs/>
          <w:sz w:val="28"/>
          <w:szCs w:val="28"/>
        </w:rPr>
        <w:t xml:space="preserve">Поэтому эксперты рекомендуют руководству ОП и университета, во-первых, тщательно взвешивать формальные требования к </w:t>
      </w:r>
      <w:r w:rsidR="00973C91" w:rsidRPr="003F7ABB">
        <w:rPr>
          <w:iCs/>
          <w:sz w:val="28"/>
          <w:szCs w:val="28"/>
        </w:rPr>
        <w:t>профессорско-преподавательскому составу, соотнося их, например, со средними показателями, достиг</w:t>
      </w:r>
      <w:r w:rsidR="00573070" w:rsidRPr="003F7ABB">
        <w:rPr>
          <w:iCs/>
          <w:sz w:val="28"/>
          <w:szCs w:val="28"/>
        </w:rPr>
        <w:t>нутыми в предыдущие годы, а во-вторых</w:t>
      </w:r>
      <w:r w:rsidR="00D50528" w:rsidRPr="00D50528">
        <w:rPr>
          <w:iCs/>
          <w:sz w:val="28"/>
          <w:szCs w:val="28"/>
        </w:rPr>
        <w:t>,</w:t>
      </w:r>
      <w:r w:rsidR="00573070" w:rsidRPr="003F7ABB">
        <w:rPr>
          <w:iCs/>
          <w:sz w:val="28"/>
          <w:szCs w:val="28"/>
        </w:rPr>
        <w:t xml:space="preserve"> учитывать возможность особых случаев, таких как длительная работа </w:t>
      </w:r>
      <w:r w:rsidR="00573070" w:rsidRPr="003F7ABB">
        <w:rPr>
          <w:iCs/>
          <w:sz w:val="28"/>
          <w:szCs w:val="28"/>
        </w:rPr>
        <w:lastRenderedPageBreak/>
        <w:t>сотрудника над чрезвычайно сложной научной проблемой, когда формальные показатели могут оказаться непригодны.</w:t>
      </w:r>
    </w:p>
    <w:p w:rsidR="00573070" w:rsidRPr="003F7ABB" w:rsidRDefault="00573070" w:rsidP="00A841FC">
      <w:pPr>
        <w:pStyle w:val="a9"/>
        <w:numPr>
          <w:ilvl w:val="0"/>
          <w:numId w:val="25"/>
        </w:numPr>
        <w:tabs>
          <w:tab w:val="left" w:pos="993"/>
        </w:tabs>
        <w:ind w:left="0" w:firstLine="357"/>
        <w:rPr>
          <w:iCs/>
          <w:sz w:val="28"/>
          <w:szCs w:val="28"/>
        </w:rPr>
      </w:pPr>
      <w:r w:rsidRPr="003F7ABB">
        <w:rPr>
          <w:iCs/>
          <w:sz w:val="28"/>
          <w:szCs w:val="28"/>
        </w:rPr>
        <w:t xml:space="preserve">Зная несколько формальный </w:t>
      </w:r>
      <w:r w:rsidR="00A27418" w:rsidRPr="003F7ABB">
        <w:rPr>
          <w:iCs/>
          <w:sz w:val="28"/>
          <w:szCs w:val="28"/>
        </w:rPr>
        <w:t xml:space="preserve">и принудительный </w:t>
      </w:r>
      <w:r w:rsidRPr="003F7ABB">
        <w:rPr>
          <w:iCs/>
          <w:sz w:val="28"/>
          <w:szCs w:val="28"/>
        </w:rPr>
        <w:t>подход к повышению квалификации преподавателей, принятый в отечественной образовательной системе, администрации СПбГУ можно рекомендовать шире трактовать это понятие</w:t>
      </w:r>
      <w:r w:rsidR="009A0689" w:rsidRPr="003F7ABB">
        <w:rPr>
          <w:iCs/>
          <w:sz w:val="28"/>
          <w:szCs w:val="28"/>
        </w:rPr>
        <w:t>, засчитывая в качестве повышения квалификации преподавателя публикацию им статей в высокорейтинговых научных журналах и выступления в качестве приглашённого докладчика на международных конференциях.</w:t>
      </w:r>
    </w:p>
    <w:p w:rsidR="009F29BC" w:rsidRPr="003F7ABB" w:rsidRDefault="00B035D1" w:rsidP="00A841FC">
      <w:pPr>
        <w:pStyle w:val="a9"/>
        <w:numPr>
          <w:ilvl w:val="0"/>
          <w:numId w:val="25"/>
        </w:numPr>
        <w:tabs>
          <w:tab w:val="left" w:pos="993"/>
        </w:tabs>
        <w:ind w:left="0" w:firstLine="357"/>
        <w:rPr>
          <w:iCs/>
          <w:sz w:val="28"/>
          <w:szCs w:val="28"/>
        </w:rPr>
      </w:pPr>
      <w:r w:rsidRPr="003F7ABB">
        <w:rPr>
          <w:iCs/>
          <w:sz w:val="28"/>
          <w:szCs w:val="28"/>
        </w:rPr>
        <w:t>Интервьюирование студентов экспертами показало, что студенты мало пользуются механизмами обратной связи с руководителями программы, в том числе по вопросам оценки профессионализма преподавателей. Хотя некоторые мероприятия по анкетированию студентов на данную тему и проводятся, руководителям ОП можно рекомендовать и далее совершенствовать механизмы обратной связи. Во-первых, анкетировани</w:t>
      </w:r>
      <w:r w:rsidR="00B21BAF" w:rsidRPr="003F7ABB">
        <w:rPr>
          <w:iCs/>
          <w:sz w:val="28"/>
          <w:szCs w:val="28"/>
        </w:rPr>
        <w:t>е</w:t>
      </w:r>
      <w:r w:rsidRPr="003F7ABB">
        <w:rPr>
          <w:iCs/>
          <w:sz w:val="28"/>
          <w:szCs w:val="28"/>
        </w:rPr>
        <w:t xml:space="preserve"> студентов </w:t>
      </w:r>
      <w:r w:rsidR="00B21BAF" w:rsidRPr="003F7ABB">
        <w:rPr>
          <w:iCs/>
          <w:sz w:val="28"/>
          <w:szCs w:val="28"/>
        </w:rPr>
        <w:t xml:space="preserve">следует сделать </w:t>
      </w:r>
      <w:r w:rsidRPr="003F7ABB">
        <w:rPr>
          <w:iCs/>
          <w:sz w:val="28"/>
          <w:szCs w:val="28"/>
        </w:rPr>
        <w:t>обязательной, систематической рабочей процедурой. По вопросам оценки работы преподавателей анкетировани</w:t>
      </w:r>
      <w:r w:rsidR="00B21BAF" w:rsidRPr="003F7ABB">
        <w:rPr>
          <w:iCs/>
          <w:sz w:val="28"/>
          <w:szCs w:val="28"/>
        </w:rPr>
        <w:t>е</w:t>
      </w:r>
      <w:r w:rsidRPr="003F7ABB">
        <w:rPr>
          <w:iCs/>
          <w:sz w:val="28"/>
          <w:szCs w:val="28"/>
        </w:rPr>
        <w:t xml:space="preserve"> лучше проводить в анонимном формате. Во-вторых, результаты анкетирования </w:t>
      </w:r>
      <w:r w:rsidR="004A05CE" w:rsidRPr="003F7ABB">
        <w:rPr>
          <w:iCs/>
          <w:sz w:val="28"/>
          <w:szCs w:val="28"/>
        </w:rPr>
        <w:t>следует</w:t>
      </w:r>
      <w:r w:rsidRPr="003F7ABB">
        <w:rPr>
          <w:iCs/>
          <w:sz w:val="28"/>
          <w:szCs w:val="28"/>
        </w:rPr>
        <w:t xml:space="preserve"> доводить</w:t>
      </w:r>
      <w:r w:rsidR="00F32C41" w:rsidRPr="003F7ABB">
        <w:rPr>
          <w:iCs/>
          <w:sz w:val="28"/>
          <w:szCs w:val="28"/>
        </w:rPr>
        <w:t xml:space="preserve"> до преподавателей, и руководители программы должны принимать меры, чтобы обоснованные пожелания и замечания студентов были учтены.</w:t>
      </w:r>
    </w:p>
    <w:p w:rsidR="003F541E" w:rsidRPr="003F7ABB" w:rsidRDefault="003F541E" w:rsidP="00A841FC">
      <w:pPr>
        <w:pStyle w:val="a9"/>
        <w:numPr>
          <w:ilvl w:val="0"/>
          <w:numId w:val="25"/>
        </w:numPr>
        <w:tabs>
          <w:tab w:val="left" w:pos="993"/>
        </w:tabs>
        <w:ind w:left="0" w:firstLine="357"/>
        <w:rPr>
          <w:iCs/>
          <w:sz w:val="28"/>
          <w:szCs w:val="28"/>
        </w:rPr>
      </w:pPr>
      <w:r w:rsidRPr="003F7ABB">
        <w:rPr>
          <w:iCs/>
          <w:sz w:val="28"/>
          <w:szCs w:val="28"/>
        </w:rPr>
        <w:t xml:space="preserve">Как следует из отчёта о самообследовании и интервьюирования представителей администрации ОО, ситуации реального конкурса </w:t>
      </w:r>
      <w:r w:rsidR="00AB29D6" w:rsidRPr="003F7ABB">
        <w:rPr>
          <w:iCs/>
          <w:sz w:val="28"/>
          <w:szCs w:val="28"/>
        </w:rPr>
        <w:t>на замещение должностей ППС, т.</w:t>
      </w:r>
      <w:r w:rsidRPr="003F7ABB">
        <w:rPr>
          <w:iCs/>
          <w:sz w:val="28"/>
          <w:szCs w:val="28"/>
        </w:rPr>
        <w:t>е. когда на данное место претендуют 2 или более кандидатов, достаточно редки.</w:t>
      </w:r>
      <w:r w:rsidR="00F8408C" w:rsidRPr="003F7ABB">
        <w:rPr>
          <w:iCs/>
          <w:sz w:val="28"/>
          <w:szCs w:val="28"/>
        </w:rPr>
        <w:t xml:space="preserve"> В большинстве случаев конкурс проходит преподаватель, который фактически и ранее занимал данную должность. В таком случае данную процедуру было бы уместнее назвать не конкурсным отбором</w:t>
      </w:r>
      <w:r w:rsidR="007A2221" w:rsidRPr="003F7ABB">
        <w:rPr>
          <w:iCs/>
          <w:sz w:val="28"/>
          <w:szCs w:val="28"/>
        </w:rPr>
        <w:t xml:space="preserve">, а </w:t>
      </w:r>
      <w:r w:rsidR="00F8408C" w:rsidRPr="003F7ABB">
        <w:rPr>
          <w:iCs/>
          <w:sz w:val="28"/>
          <w:szCs w:val="28"/>
        </w:rPr>
        <w:t xml:space="preserve">аттестацией сотрудника с целью определения возможности продления с ним контракта. Конкурс же было бы правильнее проводить для отбора нового сотрудника на место, </w:t>
      </w:r>
      <w:r w:rsidR="007C3228" w:rsidRPr="003F7ABB">
        <w:rPr>
          <w:iCs/>
          <w:sz w:val="28"/>
          <w:szCs w:val="28"/>
        </w:rPr>
        <w:t xml:space="preserve">образовавшееся в результате расширения штатов или </w:t>
      </w:r>
      <w:r w:rsidR="00F8408C" w:rsidRPr="003F7ABB">
        <w:rPr>
          <w:iCs/>
          <w:sz w:val="28"/>
          <w:szCs w:val="28"/>
        </w:rPr>
        <w:t>уже ставшее вакантным вследствие увольнения преподавателя, ухода на пенсию и т. п.</w:t>
      </w:r>
    </w:p>
    <w:p w:rsidR="00394846" w:rsidRPr="003F7ABB" w:rsidRDefault="00394846" w:rsidP="00AB29D6">
      <w:pPr>
        <w:tabs>
          <w:tab w:val="left" w:pos="993"/>
        </w:tabs>
        <w:rPr>
          <w:i/>
          <w:iCs/>
          <w:sz w:val="28"/>
          <w:szCs w:val="28"/>
        </w:rPr>
      </w:pPr>
    </w:p>
    <w:p w:rsidR="00394846" w:rsidRPr="003F7ABB" w:rsidRDefault="00394846" w:rsidP="002621F7">
      <w:pPr>
        <w:tabs>
          <w:tab w:val="left" w:pos="993"/>
        </w:tabs>
        <w:rPr>
          <w:i/>
          <w:iCs/>
          <w:sz w:val="28"/>
          <w:szCs w:val="28"/>
        </w:rPr>
      </w:pPr>
    </w:p>
    <w:p w:rsidR="00394846" w:rsidRPr="003F7ABB" w:rsidRDefault="00394846" w:rsidP="00A841FC">
      <w:pPr>
        <w:pStyle w:val="2"/>
        <w:keepLines/>
        <w:numPr>
          <w:ilvl w:val="0"/>
          <w:numId w:val="8"/>
        </w:numPr>
        <w:spacing w:before="200" w:after="0"/>
        <w:ind w:left="709" w:hanging="709"/>
        <w:rPr>
          <w:rFonts w:ascii="Times New Roman" w:hAnsi="Times New Roman" w:cs="Times New Roman"/>
        </w:rPr>
      </w:pPr>
      <w:bookmarkStart w:id="118" w:name="_Toc363814196"/>
      <w:bookmarkStart w:id="119" w:name="_Toc380659561"/>
      <w:bookmarkStart w:id="120" w:name="_Toc382389981"/>
      <w:bookmarkStart w:id="121" w:name="_Toc422995307"/>
      <w:bookmarkStart w:id="122" w:name="_Toc511327381"/>
      <w:r w:rsidRPr="003F7ABB">
        <w:rPr>
          <w:rFonts w:ascii="Times New Roman" w:hAnsi="Times New Roman" w:cs="Times New Roman"/>
        </w:rPr>
        <w:t>Материально-технические и финансовые ресурсы программы</w:t>
      </w:r>
      <w:bookmarkEnd w:id="118"/>
      <w:bookmarkEnd w:id="119"/>
      <w:bookmarkEnd w:id="120"/>
      <w:bookmarkEnd w:id="121"/>
      <w:bookmarkEnd w:id="122"/>
    </w:p>
    <w:p w:rsidR="00394846" w:rsidRPr="003F7ABB" w:rsidRDefault="00394846" w:rsidP="003077CF">
      <w:pPr>
        <w:pStyle w:val="a9"/>
        <w:tabs>
          <w:tab w:val="left" w:pos="993"/>
        </w:tabs>
        <w:ind w:left="0"/>
        <w:rPr>
          <w:b/>
          <w:bCs/>
          <w:i/>
          <w:iCs/>
          <w:sz w:val="28"/>
          <w:szCs w:val="28"/>
        </w:rPr>
      </w:pPr>
      <w:r w:rsidRPr="003F7ABB">
        <w:rPr>
          <w:b/>
          <w:bCs/>
          <w:i/>
          <w:iCs/>
          <w:sz w:val="28"/>
          <w:szCs w:val="28"/>
        </w:rPr>
        <w:t>Оценка критерия:</w:t>
      </w:r>
      <w:r w:rsidR="001F57D6" w:rsidRPr="003F7ABB">
        <w:rPr>
          <w:b/>
          <w:bCs/>
          <w:i/>
          <w:iCs/>
          <w:sz w:val="28"/>
          <w:szCs w:val="28"/>
        </w:rPr>
        <w:t xml:space="preserve"> отлично</w:t>
      </w:r>
    </w:p>
    <w:p w:rsidR="00394846" w:rsidRPr="003F7ABB" w:rsidRDefault="00394846" w:rsidP="003077CF">
      <w:pPr>
        <w:pStyle w:val="a9"/>
        <w:tabs>
          <w:tab w:val="left" w:pos="993"/>
        </w:tabs>
        <w:ind w:left="0"/>
        <w:rPr>
          <w:i/>
          <w:iCs/>
          <w:sz w:val="28"/>
          <w:szCs w:val="28"/>
        </w:rPr>
      </w:pPr>
    </w:p>
    <w:p w:rsidR="00394846" w:rsidRPr="003F7ABB" w:rsidRDefault="00394846" w:rsidP="003077CF">
      <w:pPr>
        <w:pStyle w:val="a9"/>
        <w:tabs>
          <w:tab w:val="left" w:pos="993"/>
        </w:tabs>
        <w:ind w:left="0"/>
        <w:rPr>
          <w:b/>
          <w:bCs/>
          <w:i/>
          <w:iCs/>
          <w:sz w:val="28"/>
          <w:szCs w:val="28"/>
        </w:rPr>
      </w:pPr>
      <w:r w:rsidRPr="003F7ABB">
        <w:rPr>
          <w:b/>
          <w:bCs/>
          <w:i/>
          <w:iCs/>
          <w:sz w:val="28"/>
          <w:szCs w:val="28"/>
        </w:rPr>
        <w:t>Сильные стороны программы</w:t>
      </w:r>
    </w:p>
    <w:p w:rsidR="00571034" w:rsidRPr="003F7ABB" w:rsidRDefault="00571034" w:rsidP="00A841FC">
      <w:pPr>
        <w:pStyle w:val="a9"/>
        <w:numPr>
          <w:ilvl w:val="0"/>
          <w:numId w:val="26"/>
        </w:numPr>
        <w:tabs>
          <w:tab w:val="left" w:pos="993"/>
        </w:tabs>
        <w:ind w:left="0" w:firstLine="357"/>
        <w:rPr>
          <w:sz w:val="28"/>
          <w:szCs w:val="28"/>
        </w:rPr>
      </w:pPr>
      <w:r w:rsidRPr="003F7ABB">
        <w:rPr>
          <w:sz w:val="28"/>
          <w:szCs w:val="28"/>
        </w:rPr>
        <w:t xml:space="preserve">Научное оборудование, собранное в Научном парке СПбГУ, произвело на экспертов большое впечатление. Материальная база, которой располагает университет, в целом прекрасно обеспечивает потребности данной ОП и позволяет </w:t>
      </w:r>
      <w:r w:rsidR="00927F3A" w:rsidRPr="003F7ABB">
        <w:rPr>
          <w:sz w:val="28"/>
          <w:szCs w:val="28"/>
        </w:rPr>
        <w:t xml:space="preserve">преподавателям и обучающимся проводить физические и междисциплинарные исследования на переднем крае </w:t>
      </w:r>
      <w:r w:rsidR="00927F3A" w:rsidRPr="003F7ABB">
        <w:rPr>
          <w:sz w:val="28"/>
          <w:szCs w:val="28"/>
        </w:rPr>
        <w:lastRenderedPageBreak/>
        <w:t xml:space="preserve">современной науки и техники. </w:t>
      </w:r>
      <w:r w:rsidRPr="003F7ABB">
        <w:rPr>
          <w:sz w:val="28"/>
          <w:szCs w:val="28"/>
        </w:rPr>
        <w:t>Наибольшее значение для данной ОП имеют лаборатории</w:t>
      </w:r>
      <w:r w:rsidR="00870191" w:rsidRPr="000735B2">
        <w:rPr>
          <w:sz w:val="28"/>
          <w:szCs w:val="28"/>
        </w:rPr>
        <w:t>,</w:t>
      </w:r>
      <w:r w:rsidR="00870191">
        <w:rPr>
          <w:sz w:val="28"/>
          <w:szCs w:val="28"/>
        </w:rPr>
        <w:t xml:space="preserve"> </w:t>
      </w:r>
      <w:r w:rsidR="00870191" w:rsidRPr="000735B2">
        <w:rPr>
          <w:sz w:val="28"/>
          <w:szCs w:val="28"/>
        </w:rPr>
        <w:t>Вычислительный центр и ресурсные центры, расположенные в здании НИИ физики им. В.А. Фока, рядом с основным учебным корпусом направления «Прикладные физика и математика».</w:t>
      </w:r>
      <w:r w:rsidRPr="003F7ABB">
        <w:rPr>
          <w:sz w:val="28"/>
          <w:szCs w:val="28"/>
        </w:rPr>
        <w:t xml:space="preserve"> Выполняя лабораторные работы, проходя практику, студенты-бакалавры получают опыт работы в научной лаборатории, </w:t>
      </w:r>
      <w:r w:rsidR="00AB29D6" w:rsidRPr="003F7ABB">
        <w:rPr>
          <w:sz w:val="28"/>
          <w:szCs w:val="28"/>
        </w:rPr>
        <w:t xml:space="preserve">что </w:t>
      </w:r>
      <w:r w:rsidRPr="003F7ABB">
        <w:rPr>
          <w:sz w:val="28"/>
          <w:szCs w:val="28"/>
        </w:rPr>
        <w:t>чрезвычайно важн</w:t>
      </w:r>
      <w:r w:rsidR="00AB29D6" w:rsidRPr="003F7ABB">
        <w:rPr>
          <w:sz w:val="28"/>
          <w:szCs w:val="28"/>
        </w:rPr>
        <w:t>о</w:t>
      </w:r>
      <w:r w:rsidRPr="003F7ABB">
        <w:rPr>
          <w:sz w:val="28"/>
          <w:szCs w:val="28"/>
        </w:rPr>
        <w:t xml:space="preserve"> для их будущей работы по специальности.</w:t>
      </w:r>
    </w:p>
    <w:p w:rsidR="00927F3A" w:rsidRPr="003F7ABB" w:rsidRDefault="00927F3A" w:rsidP="00A841FC">
      <w:pPr>
        <w:pStyle w:val="a9"/>
        <w:numPr>
          <w:ilvl w:val="0"/>
          <w:numId w:val="26"/>
        </w:numPr>
        <w:tabs>
          <w:tab w:val="left" w:pos="993"/>
        </w:tabs>
        <w:ind w:left="0" w:firstLine="357"/>
        <w:rPr>
          <w:sz w:val="28"/>
          <w:szCs w:val="28"/>
        </w:rPr>
      </w:pPr>
      <w:r w:rsidRPr="003F7ABB">
        <w:rPr>
          <w:sz w:val="28"/>
          <w:szCs w:val="28"/>
        </w:rPr>
        <w:t>Данная ОП достаточно обеспечена зданиями и помещениями как для проведения учебных занятий, так и для научной работы студентов и преподавателей.</w:t>
      </w:r>
    </w:p>
    <w:p w:rsidR="00571034" w:rsidRPr="003F7ABB" w:rsidRDefault="00571034" w:rsidP="003077CF">
      <w:pPr>
        <w:pStyle w:val="a9"/>
        <w:tabs>
          <w:tab w:val="left" w:pos="993"/>
        </w:tabs>
        <w:ind w:left="0"/>
        <w:rPr>
          <w:iCs/>
          <w:sz w:val="28"/>
          <w:szCs w:val="28"/>
        </w:rPr>
      </w:pPr>
    </w:p>
    <w:p w:rsidR="00394846" w:rsidRPr="003F7ABB" w:rsidRDefault="00394846" w:rsidP="003077CF">
      <w:pPr>
        <w:pStyle w:val="a9"/>
        <w:tabs>
          <w:tab w:val="left" w:pos="993"/>
        </w:tabs>
        <w:ind w:left="0"/>
        <w:rPr>
          <w:i/>
          <w:iCs/>
          <w:sz w:val="28"/>
          <w:szCs w:val="28"/>
        </w:rPr>
      </w:pPr>
      <w:r w:rsidRPr="003F7ABB">
        <w:rPr>
          <w:b/>
          <w:bCs/>
          <w:i/>
          <w:iCs/>
          <w:sz w:val="28"/>
          <w:szCs w:val="28"/>
        </w:rPr>
        <w:t>Рекомендации</w:t>
      </w:r>
    </w:p>
    <w:p w:rsidR="00394846" w:rsidRPr="003F7ABB" w:rsidRDefault="00394846" w:rsidP="003077CF">
      <w:pPr>
        <w:pStyle w:val="a9"/>
        <w:tabs>
          <w:tab w:val="left" w:pos="993"/>
        </w:tabs>
        <w:ind w:left="0"/>
        <w:rPr>
          <w:iCs/>
          <w:sz w:val="28"/>
          <w:szCs w:val="28"/>
        </w:rPr>
      </w:pPr>
    </w:p>
    <w:p w:rsidR="003F7ABB" w:rsidRPr="003F7ABB" w:rsidRDefault="00927F3A" w:rsidP="003F7ABB">
      <w:pPr>
        <w:pStyle w:val="a9"/>
        <w:numPr>
          <w:ilvl w:val="0"/>
          <w:numId w:val="27"/>
        </w:numPr>
        <w:tabs>
          <w:tab w:val="left" w:pos="993"/>
        </w:tabs>
        <w:ind w:left="0" w:firstLine="357"/>
        <w:rPr>
          <w:iCs/>
          <w:sz w:val="28"/>
          <w:szCs w:val="28"/>
        </w:rPr>
      </w:pPr>
      <w:r w:rsidRPr="003F7ABB">
        <w:rPr>
          <w:iCs/>
          <w:sz w:val="28"/>
          <w:szCs w:val="28"/>
        </w:rPr>
        <w:t xml:space="preserve">Основываясь на данных, полученных в ходе интервьюирования преподавателей, </w:t>
      </w:r>
      <w:r w:rsidR="0008686B" w:rsidRPr="003F7ABB">
        <w:rPr>
          <w:iCs/>
          <w:sz w:val="28"/>
          <w:szCs w:val="28"/>
        </w:rPr>
        <w:t xml:space="preserve">эксперты рекомендуют руководителям ОП и администрации СПбГУ обратить внимание на ситуацию с обеспеченностью необходимым оборудованием учебных лабораторий </w:t>
      </w:r>
      <w:r w:rsidR="00870191" w:rsidRPr="000735B2">
        <w:rPr>
          <w:iCs/>
          <w:sz w:val="28"/>
          <w:szCs w:val="28"/>
        </w:rPr>
        <w:t>по направлению «Прикладные математика и физика»</w:t>
      </w:r>
      <w:r w:rsidR="0008686B" w:rsidRPr="003F7ABB">
        <w:rPr>
          <w:iCs/>
          <w:sz w:val="28"/>
          <w:szCs w:val="28"/>
        </w:rPr>
        <w:t>. Учебное оборудование необходимо обучающимся для формирования базовых навыков проведения физического эксперимента, без которых они не могут быть допущены на сложное и дорогостоящее оборудование, собранное в Научном парке СПбГУ.</w:t>
      </w:r>
    </w:p>
    <w:p w:rsidR="0043672F" w:rsidRPr="003F7ABB" w:rsidRDefault="0043672F" w:rsidP="003F7ABB">
      <w:pPr>
        <w:pStyle w:val="a9"/>
        <w:numPr>
          <w:ilvl w:val="0"/>
          <w:numId w:val="27"/>
        </w:numPr>
        <w:tabs>
          <w:tab w:val="left" w:pos="993"/>
        </w:tabs>
        <w:ind w:left="0" w:firstLine="357"/>
        <w:rPr>
          <w:iCs/>
          <w:sz w:val="28"/>
          <w:szCs w:val="28"/>
        </w:rPr>
      </w:pPr>
      <w:r w:rsidRPr="003F7ABB">
        <w:rPr>
          <w:sz w:val="28"/>
          <w:szCs w:val="28"/>
        </w:rPr>
        <w:t>Рекомендуется выделять необходимые средства для обслуживания современного оборудования.</w:t>
      </w:r>
    </w:p>
    <w:p w:rsidR="0008686B" w:rsidRPr="003F7ABB" w:rsidRDefault="0008686B" w:rsidP="00A841FC">
      <w:pPr>
        <w:pStyle w:val="a9"/>
        <w:numPr>
          <w:ilvl w:val="0"/>
          <w:numId w:val="27"/>
        </w:numPr>
        <w:tabs>
          <w:tab w:val="left" w:pos="993"/>
        </w:tabs>
        <w:ind w:left="0" w:firstLine="357"/>
        <w:rPr>
          <w:iCs/>
          <w:sz w:val="28"/>
          <w:szCs w:val="28"/>
        </w:rPr>
      </w:pPr>
      <w:r w:rsidRPr="003F7ABB">
        <w:rPr>
          <w:iCs/>
          <w:sz w:val="28"/>
          <w:szCs w:val="28"/>
        </w:rPr>
        <w:t>Также эксперты рекомендуют администрации университета регулярно проверять санитарно-гигиеническое состояние учебных корпусов и аудиторий и, в случае необходимости, проводить ремонт.</w:t>
      </w:r>
    </w:p>
    <w:p w:rsidR="00927F3A" w:rsidRPr="003F7ABB" w:rsidRDefault="00927F3A" w:rsidP="003077CF">
      <w:pPr>
        <w:pStyle w:val="a9"/>
        <w:tabs>
          <w:tab w:val="left" w:pos="993"/>
        </w:tabs>
        <w:ind w:left="0"/>
        <w:rPr>
          <w:iCs/>
          <w:sz w:val="28"/>
          <w:szCs w:val="28"/>
        </w:rPr>
      </w:pPr>
    </w:p>
    <w:p w:rsidR="00394846" w:rsidRPr="003F7ABB" w:rsidRDefault="00394846" w:rsidP="003077CF">
      <w:pPr>
        <w:pStyle w:val="a9"/>
        <w:keepNext/>
        <w:tabs>
          <w:tab w:val="left" w:pos="993"/>
        </w:tabs>
        <w:ind w:left="0"/>
        <w:rPr>
          <w:i/>
          <w:iCs/>
          <w:sz w:val="28"/>
          <w:szCs w:val="28"/>
        </w:rPr>
      </w:pPr>
      <w:r w:rsidRPr="003F7ABB">
        <w:rPr>
          <w:b/>
          <w:bCs/>
          <w:i/>
          <w:iCs/>
          <w:sz w:val="28"/>
          <w:szCs w:val="28"/>
        </w:rPr>
        <w:t>Дополнительный материал</w:t>
      </w:r>
    </w:p>
    <w:p w:rsidR="00394846" w:rsidRPr="003F7ABB" w:rsidRDefault="00394846" w:rsidP="00FB37B8">
      <w:pPr>
        <w:pStyle w:val="aff4"/>
        <w:tabs>
          <w:tab w:val="left" w:pos="1"/>
          <w:tab w:val="left" w:pos="993"/>
          <w:tab w:val="left" w:leader="underscore" w:pos="4387"/>
        </w:tabs>
        <w:ind w:firstLine="709"/>
        <w:rPr>
          <w:rFonts w:ascii="Times New Roman" w:hAnsi="Times New Roman" w:cs="Times New Roman"/>
          <w:sz w:val="28"/>
          <w:szCs w:val="28"/>
        </w:rPr>
      </w:pPr>
      <w:r w:rsidRPr="003F7ABB">
        <w:rPr>
          <w:rFonts w:ascii="Times New Roman" w:hAnsi="Times New Roman" w:cs="Times New Roman"/>
          <w:sz w:val="28"/>
          <w:szCs w:val="28"/>
        </w:rPr>
        <w:t>Во время проведения очного визита эксперт</w:t>
      </w:r>
      <w:r w:rsidR="0008686B" w:rsidRPr="003F7ABB">
        <w:rPr>
          <w:rFonts w:ascii="Times New Roman" w:hAnsi="Times New Roman" w:cs="Times New Roman"/>
          <w:sz w:val="28"/>
          <w:szCs w:val="28"/>
        </w:rPr>
        <w:t>ы</w:t>
      </w:r>
      <w:r w:rsidRPr="003F7ABB">
        <w:rPr>
          <w:rFonts w:ascii="Times New Roman" w:hAnsi="Times New Roman" w:cs="Times New Roman"/>
          <w:sz w:val="28"/>
          <w:szCs w:val="28"/>
        </w:rPr>
        <w:t xml:space="preserve"> провел</w:t>
      </w:r>
      <w:r w:rsidR="0008686B" w:rsidRPr="003F7ABB">
        <w:rPr>
          <w:rFonts w:ascii="Times New Roman" w:hAnsi="Times New Roman" w:cs="Times New Roman"/>
          <w:sz w:val="28"/>
          <w:szCs w:val="28"/>
        </w:rPr>
        <w:t>и</w:t>
      </w:r>
      <w:r w:rsidRPr="003F7ABB">
        <w:rPr>
          <w:rFonts w:ascii="Times New Roman" w:hAnsi="Times New Roman" w:cs="Times New Roman"/>
          <w:sz w:val="28"/>
          <w:szCs w:val="28"/>
        </w:rPr>
        <w:t xml:space="preserve"> интервьюирование студентов и преподавателей, принимающих участие в реализации программы, на удовлетворенность качеством аудиторного фон</w:t>
      </w:r>
      <w:r w:rsidR="0008686B" w:rsidRPr="003F7ABB">
        <w:rPr>
          <w:rFonts w:ascii="Times New Roman" w:hAnsi="Times New Roman" w:cs="Times New Roman"/>
          <w:sz w:val="28"/>
          <w:szCs w:val="28"/>
        </w:rPr>
        <w:t xml:space="preserve">да. Полученные данные позволяют </w:t>
      </w:r>
      <w:r w:rsidR="002043EC" w:rsidRPr="003F7ABB">
        <w:rPr>
          <w:rFonts w:ascii="Times New Roman" w:hAnsi="Times New Roman" w:cs="Times New Roman"/>
          <w:sz w:val="28"/>
          <w:szCs w:val="28"/>
        </w:rPr>
        <w:t>сделать вывод, что количество и площадь помещений, используемых для реализации данной ОП, являются достаточными. В то же время были получены жалобы на низкую температуру в некоторых учебных аудиториях. Эксперты рекомендуют руководителям ОП и администрации университета проверить эту информацию и, в случае необходимости, провести необходимый ремонт.</w:t>
      </w:r>
    </w:p>
    <w:p w:rsidR="00394846" w:rsidRPr="003F7ABB" w:rsidRDefault="00394846" w:rsidP="00FB37B8">
      <w:pPr>
        <w:pStyle w:val="aff4"/>
        <w:tabs>
          <w:tab w:val="left" w:pos="1"/>
          <w:tab w:val="left" w:pos="993"/>
          <w:tab w:val="left" w:leader="underscore" w:pos="4387"/>
        </w:tabs>
        <w:ind w:firstLine="709"/>
        <w:rPr>
          <w:rFonts w:ascii="Times New Roman" w:hAnsi="Times New Roman" w:cs="Times New Roman"/>
          <w:sz w:val="28"/>
          <w:szCs w:val="28"/>
        </w:rPr>
      </w:pPr>
    </w:p>
    <w:p w:rsidR="00394846" w:rsidRPr="003F7ABB" w:rsidRDefault="00394846" w:rsidP="00F36E78">
      <w:pPr>
        <w:pStyle w:val="a9"/>
        <w:tabs>
          <w:tab w:val="left" w:pos="993"/>
        </w:tabs>
        <w:ind w:left="0" w:firstLine="709"/>
        <w:rPr>
          <w:i/>
          <w:iCs/>
          <w:sz w:val="28"/>
          <w:szCs w:val="28"/>
        </w:rPr>
      </w:pPr>
    </w:p>
    <w:p w:rsidR="00394846" w:rsidRPr="003F7ABB" w:rsidRDefault="00394846" w:rsidP="00A841FC">
      <w:pPr>
        <w:pStyle w:val="2"/>
        <w:keepLines/>
        <w:numPr>
          <w:ilvl w:val="0"/>
          <w:numId w:val="8"/>
        </w:numPr>
        <w:spacing w:before="200" w:after="0"/>
        <w:ind w:left="709" w:hanging="709"/>
        <w:rPr>
          <w:rFonts w:ascii="Times New Roman" w:hAnsi="Times New Roman" w:cs="Times New Roman"/>
        </w:rPr>
      </w:pPr>
      <w:bookmarkStart w:id="123" w:name="_Toc363814197"/>
      <w:bookmarkStart w:id="124" w:name="_Toc380659562"/>
      <w:bookmarkStart w:id="125" w:name="_Toc382389982"/>
      <w:bookmarkStart w:id="126" w:name="_Toc422995308"/>
      <w:bookmarkStart w:id="127" w:name="_Toc511327382"/>
      <w:r w:rsidRPr="003F7ABB">
        <w:rPr>
          <w:rFonts w:ascii="Times New Roman" w:hAnsi="Times New Roman" w:cs="Times New Roman"/>
        </w:rPr>
        <w:t>Информационные ресурсы программы</w:t>
      </w:r>
      <w:bookmarkEnd w:id="123"/>
      <w:bookmarkEnd w:id="124"/>
      <w:bookmarkEnd w:id="125"/>
      <w:bookmarkEnd w:id="126"/>
      <w:bookmarkEnd w:id="127"/>
    </w:p>
    <w:p w:rsidR="00394846" w:rsidRPr="003F7ABB" w:rsidRDefault="00394846" w:rsidP="003077CF">
      <w:pPr>
        <w:pStyle w:val="a9"/>
        <w:tabs>
          <w:tab w:val="left" w:pos="993"/>
        </w:tabs>
        <w:ind w:left="0"/>
        <w:rPr>
          <w:b/>
          <w:bCs/>
          <w:i/>
          <w:iCs/>
          <w:sz w:val="28"/>
          <w:szCs w:val="28"/>
        </w:rPr>
      </w:pPr>
      <w:r w:rsidRPr="003F7ABB">
        <w:rPr>
          <w:b/>
          <w:bCs/>
          <w:i/>
          <w:iCs/>
          <w:sz w:val="28"/>
          <w:szCs w:val="28"/>
        </w:rPr>
        <w:t>Оценка критерия:</w:t>
      </w:r>
      <w:r w:rsidR="0084073D" w:rsidRPr="003F7ABB">
        <w:rPr>
          <w:b/>
          <w:bCs/>
          <w:i/>
          <w:iCs/>
          <w:sz w:val="28"/>
          <w:szCs w:val="28"/>
        </w:rPr>
        <w:t xml:space="preserve"> отлично</w:t>
      </w:r>
    </w:p>
    <w:p w:rsidR="00394846" w:rsidRPr="003F7ABB" w:rsidRDefault="00394846" w:rsidP="003077CF">
      <w:pPr>
        <w:pStyle w:val="a9"/>
        <w:tabs>
          <w:tab w:val="left" w:pos="993"/>
        </w:tabs>
        <w:ind w:left="0"/>
        <w:rPr>
          <w:i/>
          <w:iCs/>
          <w:sz w:val="28"/>
          <w:szCs w:val="28"/>
        </w:rPr>
      </w:pPr>
    </w:p>
    <w:p w:rsidR="00394846" w:rsidRPr="003F7ABB" w:rsidRDefault="00394846" w:rsidP="003077CF">
      <w:pPr>
        <w:pStyle w:val="a9"/>
        <w:tabs>
          <w:tab w:val="left" w:pos="993"/>
        </w:tabs>
        <w:ind w:left="0"/>
        <w:rPr>
          <w:b/>
          <w:bCs/>
          <w:i/>
          <w:iCs/>
          <w:sz w:val="28"/>
          <w:szCs w:val="28"/>
        </w:rPr>
      </w:pPr>
      <w:r w:rsidRPr="003F7ABB">
        <w:rPr>
          <w:b/>
          <w:bCs/>
          <w:i/>
          <w:iCs/>
          <w:sz w:val="28"/>
          <w:szCs w:val="28"/>
        </w:rPr>
        <w:t>Сильные стороны программы</w:t>
      </w:r>
    </w:p>
    <w:p w:rsidR="00394846" w:rsidRPr="003F7ABB" w:rsidRDefault="00394846" w:rsidP="003077CF">
      <w:pPr>
        <w:pStyle w:val="a9"/>
        <w:tabs>
          <w:tab w:val="left" w:pos="993"/>
        </w:tabs>
        <w:ind w:left="0"/>
        <w:rPr>
          <w:iCs/>
          <w:sz w:val="28"/>
          <w:szCs w:val="28"/>
        </w:rPr>
      </w:pPr>
    </w:p>
    <w:p w:rsidR="000B2E79" w:rsidRPr="003F7ABB" w:rsidRDefault="000B2E79" w:rsidP="00A841FC">
      <w:pPr>
        <w:numPr>
          <w:ilvl w:val="0"/>
          <w:numId w:val="14"/>
        </w:numPr>
        <w:ind w:left="0" w:firstLine="357"/>
        <w:rPr>
          <w:sz w:val="28"/>
          <w:szCs w:val="28"/>
        </w:rPr>
      </w:pPr>
      <w:r w:rsidRPr="003F7ABB">
        <w:rPr>
          <w:sz w:val="28"/>
          <w:szCs w:val="28"/>
        </w:rPr>
        <w:t>СПбГУ обладает одной из лучших в России университетских библиотек. Библиотека подписана на все основные физические журналы и электронные реферативные базы данных, и в краткие сроки обеспечивает преподавателей и студентов данной ОП актуальной специальной литературой.</w:t>
      </w:r>
    </w:p>
    <w:p w:rsidR="00BF255A" w:rsidRPr="003F7ABB" w:rsidRDefault="00BF255A" w:rsidP="00A841FC">
      <w:pPr>
        <w:numPr>
          <w:ilvl w:val="0"/>
          <w:numId w:val="14"/>
        </w:numPr>
        <w:ind w:left="0" w:firstLine="357"/>
        <w:rPr>
          <w:sz w:val="28"/>
          <w:szCs w:val="28"/>
        </w:rPr>
      </w:pPr>
      <w:r w:rsidRPr="003F7ABB">
        <w:rPr>
          <w:sz w:val="28"/>
          <w:szCs w:val="28"/>
        </w:rPr>
        <w:t xml:space="preserve">В университете разработаны удобные электронные сервисы </w:t>
      </w:r>
      <w:r w:rsidRPr="003F7ABB">
        <w:rPr>
          <w:sz w:val="28"/>
          <w:szCs w:val="28"/>
          <w:lang w:val="en-US"/>
        </w:rPr>
        <w:t>Blackboard</w:t>
      </w:r>
      <w:r w:rsidRPr="003F7ABB">
        <w:rPr>
          <w:sz w:val="28"/>
          <w:szCs w:val="28"/>
        </w:rPr>
        <w:t>, личный кабинет обучающегося и др., предоставляющие всем участникам ОП необходимые инструменты для обмена информацией, составления индивидуальных учебных планов, контроля успеваемости, электронного документооборота и т. д.</w:t>
      </w:r>
      <w:r w:rsidR="000B7528" w:rsidRPr="003F7ABB">
        <w:rPr>
          <w:sz w:val="28"/>
          <w:szCs w:val="28"/>
        </w:rPr>
        <w:t xml:space="preserve"> Информационно-коммуникативные технологии используются во всех процессах, связанных с реализацией данной ОП.</w:t>
      </w:r>
    </w:p>
    <w:p w:rsidR="000B2E79" w:rsidRPr="003F7ABB" w:rsidRDefault="000B2E79" w:rsidP="003077CF">
      <w:pPr>
        <w:pStyle w:val="a9"/>
        <w:tabs>
          <w:tab w:val="left" w:pos="993"/>
        </w:tabs>
        <w:ind w:left="0"/>
        <w:rPr>
          <w:iCs/>
          <w:sz w:val="28"/>
          <w:szCs w:val="28"/>
        </w:rPr>
      </w:pPr>
    </w:p>
    <w:p w:rsidR="00394846" w:rsidRPr="003F7ABB" w:rsidRDefault="00394846" w:rsidP="003B038D">
      <w:pPr>
        <w:pStyle w:val="a9"/>
        <w:tabs>
          <w:tab w:val="left" w:pos="993"/>
        </w:tabs>
        <w:ind w:left="709"/>
        <w:rPr>
          <w:i/>
          <w:iCs/>
          <w:sz w:val="28"/>
          <w:szCs w:val="28"/>
        </w:rPr>
      </w:pPr>
    </w:p>
    <w:p w:rsidR="00394846" w:rsidRPr="003F7ABB" w:rsidRDefault="00394846" w:rsidP="00A841FC">
      <w:pPr>
        <w:pStyle w:val="2"/>
        <w:keepLines/>
        <w:numPr>
          <w:ilvl w:val="0"/>
          <w:numId w:val="8"/>
        </w:numPr>
        <w:tabs>
          <w:tab w:val="left" w:pos="993"/>
        </w:tabs>
        <w:spacing w:before="200" w:after="0"/>
        <w:ind w:left="709" w:hanging="709"/>
        <w:rPr>
          <w:rFonts w:ascii="Times New Roman" w:hAnsi="Times New Roman" w:cs="Times New Roman"/>
        </w:rPr>
      </w:pPr>
      <w:bookmarkStart w:id="128" w:name="_Toc347926052"/>
      <w:bookmarkStart w:id="129" w:name="_Toc347926119"/>
      <w:bookmarkStart w:id="130" w:name="_Toc363814198"/>
      <w:bookmarkStart w:id="131" w:name="_Toc380659563"/>
      <w:bookmarkStart w:id="132" w:name="_Toc382389983"/>
      <w:bookmarkStart w:id="133" w:name="_Toc422995309"/>
      <w:bookmarkStart w:id="134" w:name="_Toc511327383"/>
      <w:r w:rsidRPr="003F7ABB">
        <w:rPr>
          <w:rFonts w:ascii="Times New Roman" w:hAnsi="Times New Roman" w:cs="Times New Roman"/>
        </w:rPr>
        <w:t>Научно-исследовательская деятельность</w:t>
      </w:r>
      <w:bookmarkEnd w:id="128"/>
      <w:bookmarkEnd w:id="129"/>
      <w:bookmarkEnd w:id="130"/>
      <w:bookmarkEnd w:id="131"/>
      <w:bookmarkEnd w:id="132"/>
      <w:bookmarkEnd w:id="133"/>
      <w:bookmarkEnd w:id="134"/>
    </w:p>
    <w:p w:rsidR="00394846" w:rsidRPr="003F7ABB" w:rsidRDefault="00394846" w:rsidP="003077CF">
      <w:pPr>
        <w:pStyle w:val="a9"/>
        <w:tabs>
          <w:tab w:val="left" w:pos="993"/>
        </w:tabs>
        <w:ind w:left="0"/>
        <w:rPr>
          <w:b/>
          <w:bCs/>
          <w:i/>
          <w:iCs/>
          <w:sz w:val="28"/>
          <w:szCs w:val="28"/>
        </w:rPr>
      </w:pPr>
      <w:r w:rsidRPr="003F7ABB">
        <w:rPr>
          <w:b/>
          <w:bCs/>
          <w:i/>
          <w:iCs/>
          <w:sz w:val="28"/>
          <w:szCs w:val="28"/>
        </w:rPr>
        <w:t>Оценка критерия:</w:t>
      </w:r>
      <w:r w:rsidR="0084073D" w:rsidRPr="003F7ABB">
        <w:rPr>
          <w:b/>
          <w:bCs/>
          <w:i/>
          <w:iCs/>
          <w:sz w:val="28"/>
          <w:szCs w:val="28"/>
        </w:rPr>
        <w:t xml:space="preserve"> отлично</w:t>
      </w:r>
    </w:p>
    <w:p w:rsidR="00394846" w:rsidRPr="003F7ABB" w:rsidRDefault="00394846" w:rsidP="003077CF">
      <w:pPr>
        <w:pStyle w:val="a9"/>
        <w:tabs>
          <w:tab w:val="left" w:pos="993"/>
        </w:tabs>
        <w:ind w:left="0"/>
        <w:rPr>
          <w:i/>
          <w:iCs/>
          <w:sz w:val="28"/>
          <w:szCs w:val="28"/>
        </w:rPr>
      </w:pPr>
    </w:p>
    <w:p w:rsidR="00394846" w:rsidRPr="003F7ABB" w:rsidRDefault="00394846" w:rsidP="003077CF">
      <w:pPr>
        <w:pStyle w:val="a9"/>
        <w:tabs>
          <w:tab w:val="left" w:pos="993"/>
        </w:tabs>
        <w:ind w:left="0"/>
        <w:rPr>
          <w:b/>
          <w:bCs/>
          <w:i/>
          <w:iCs/>
          <w:sz w:val="28"/>
          <w:szCs w:val="28"/>
        </w:rPr>
      </w:pPr>
      <w:r w:rsidRPr="003F7ABB">
        <w:rPr>
          <w:b/>
          <w:bCs/>
          <w:i/>
          <w:iCs/>
          <w:sz w:val="28"/>
          <w:szCs w:val="28"/>
        </w:rPr>
        <w:t>Сильные стороны программы</w:t>
      </w:r>
    </w:p>
    <w:p w:rsidR="00394846" w:rsidRPr="003F7ABB" w:rsidRDefault="00394846" w:rsidP="003077CF">
      <w:pPr>
        <w:pStyle w:val="a9"/>
        <w:tabs>
          <w:tab w:val="left" w:pos="993"/>
        </w:tabs>
        <w:ind w:left="0"/>
        <w:rPr>
          <w:i/>
          <w:iCs/>
          <w:sz w:val="28"/>
          <w:szCs w:val="28"/>
        </w:rPr>
      </w:pPr>
    </w:p>
    <w:p w:rsidR="00D02442" w:rsidRPr="003F7ABB" w:rsidRDefault="00D02442" w:rsidP="00A841FC">
      <w:pPr>
        <w:pStyle w:val="a9"/>
        <w:numPr>
          <w:ilvl w:val="0"/>
          <w:numId w:val="28"/>
        </w:numPr>
        <w:tabs>
          <w:tab w:val="left" w:pos="993"/>
        </w:tabs>
        <w:ind w:left="0" w:firstLine="357"/>
        <w:rPr>
          <w:iCs/>
          <w:sz w:val="28"/>
          <w:szCs w:val="28"/>
        </w:rPr>
      </w:pPr>
      <w:r w:rsidRPr="003F7ABB">
        <w:rPr>
          <w:iCs/>
          <w:sz w:val="28"/>
          <w:szCs w:val="28"/>
        </w:rPr>
        <w:t>Все преподаватели, реализующие ОП «Прикладные математика и физика», ведут активную научно-исследовательскую деятельность. Подавляющее большинство являются руководителями или участниками грантов, выполняемых за счёт внутреннего или внешнего финансирования. Всего преподавателями ОП (уровня бакалавриат) за последние 3 года выполнено 152 НИР.</w:t>
      </w:r>
    </w:p>
    <w:p w:rsidR="00D02442" w:rsidRPr="003F7ABB" w:rsidRDefault="00D02442" w:rsidP="00A841FC">
      <w:pPr>
        <w:pStyle w:val="a9"/>
        <w:numPr>
          <w:ilvl w:val="0"/>
          <w:numId w:val="28"/>
        </w:numPr>
        <w:tabs>
          <w:tab w:val="left" w:pos="993"/>
        </w:tabs>
        <w:ind w:left="0" w:firstLine="357"/>
        <w:rPr>
          <w:iCs/>
          <w:sz w:val="28"/>
          <w:szCs w:val="28"/>
        </w:rPr>
      </w:pPr>
      <w:r w:rsidRPr="003F7ABB">
        <w:rPr>
          <w:iCs/>
          <w:sz w:val="28"/>
          <w:szCs w:val="28"/>
        </w:rPr>
        <w:t>Другим подтверждением научной активности и высокой квалификации преподавателей является большое количество статей (465), опубликованных в ведущих российских и зарубежных журналах.</w:t>
      </w:r>
    </w:p>
    <w:p w:rsidR="00D02442" w:rsidRPr="003F7ABB" w:rsidRDefault="00D02442" w:rsidP="00A841FC">
      <w:pPr>
        <w:pStyle w:val="a9"/>
        <w:numPr>
          <w:ilvl w:val="0"/>
          <w:numId w:val="28"/>
        </w:numPr>
        <w:tabs>
          <w:tab w:val="left" w:pos="993"/>
        </w:tabs>
        <w:ind w:left="0" w:firstLine="357"/>
        <w:rPr>
          <w:iCs/>
          <w:sz w:val="28"/>
          <w:szCs w:val="28"/>
        </w:rPr>
      </w:pPr>
      <w:r w:rsidRPr="003F7ABB">
        <w:rPr>
          <w:iCs/>
          <w:sz w:val="28"/>
          <w:szCs w:val="28"/>
        </w:rPr>
        <w:t xml:space="preserve">Обучающиеся </w:t>
      </w:r>
      <w:r w:rsidR="00260A28" w:rsidRPr="003F7ABB">
        <w:rPr>
          <w:iCs/>
          <w:sz w:val="28"/>
          <w:szCs w:val="28"/>
        </w:rPr>
        <w:t>регулярно привлекаются к НИР. Для бакалавров основной формой привлечения служит работа над ВКР. Более 50% тем ВКР были предложены работодателями и гарантированно обладают новизной, благодаря чему способствуют формированию научно-исследовательских компетенций выпускников.</w:t>
      </w:r>
    </w:p>
    <w:p w:rsidR="00D02442" w:rsidRPr="003F7ABB" w:rsidRDefault="00D02442" w:rsidP="003077CF">
      <w:pPr>
        <w:pStyle w:val="a9"/>
        <w:tabs>
          <w:tab w:val="left" w:pos="993"/>
        </w:tabs>
        <w:ind w:left="0"/>
        <w:rPr>
          <w:i/>
          <w:iCs/>
          <w:sz w:val="28"/>
          <w:szCs w:val="28"/>
        </w:rPr>
      </w:pPr>
    </w:p>
    <w:p w:rsidR="00394846" w:rsidRPr="003F7ABB" w:rsidRDefault="00394846" w:rsidP="003077CF">
      <w:pPr>
        <w:pStyle w:val="a9"/>
        <w:tabs>
          <w:tab w:val="left" w:pos="993"/>
        </w:tabs>
        <w:ind w:left="0"/>
        <w:rPr>
          <w:i/>
          <w:iCs/>
          <w:sz w:val="28"/>
          <w:szCs w:val="28"/>
        </w:rPr>
      </w:pPr>
      <w:r w:rsidRPr="003F7ABB">
        <w:rPr>
          <w:b/>
          <w:bCs/>
          <w:i/>
          <w:iCs/>
          <w:sz w:val="28"/>
          <w:szCs w:val="28"/>
        </w:rPr>
        <w:t>Рекомендации</w:t>
      </w:r>
      <w:r w:rsidRPr="003F7ABB">
        <w:rPr>
          <w:i/>
          <w:iCs/>
          <w:sz w:val="28"/>
          <w:szCs w:val="28"/>
        </w:rPr>
        <w:t xml:space="preserve"> </w:t>
      </w:r>
    </w:p>
    <w:p w:rsidR="00DF3769" w:rsidRPr="003F7ABB" w:rsidRDefault="00DF3769" w:rsidP="003077CF">
      <w:pPr>
        <w:pStyle w:val="a9"/>
        <w:tabs>
          <w:tab w:val="left" w:pos="993"/>
        </w:tabs>
        <w:ind w:left="0"/>
        <w:rPr>
          <w:iCs/>
          <w:sz w:val="28"/>
          <w:szCs w:val="28"/>
        </w:rPr>
      </w:pPr>
    </w:p>
    <w:p w:rsidR="00260A28" w:rsidRPr="003F7ABB" w:rsidRDefault="00260A28" w:rsidP="00A841FC">
      <w:pPr>
        <w:pStyle w:val="a9"/>
        <w:numPr>
          <w:ilvl w:val="0"/>
          <w:numId w:val="29"/>
        </w:numPr>
        <w:tabs>
          <w:tab w:val="left" w:pos="993"/>
        </w:tabs>
        <w:ind w:left="0" w:firstLine="357"/>
        <w:rPr>
          <w:iCs/>
          <w:sz w:val="28"/>
          <w:szCs w:val="28"/>
        </w:rPr>
      </w:pPr>
      <w:r w:rsidRPr="003F7ABB">
        <w:rPr>
          <w:iCs/>
          <w:sz w:val="28"/>
          <w:szCs w:val="28"/>
        </w:rPr>
        <w:t xml:space="preserve">Как уже указывалось, в соответствии с пожеланиями некоторых работодателей и студентов, руководителям данной ОП можно порекомендовать увеличить в учебном плане время, отводимое студентам 3-го и 4-го года обучения для научной работы. </w:t>
      </w:r>
      <w:r w:rsidRPr="003F7ABB">
        <w:rPr>
          <w:sz w:val="28"/>
          <w:szCs w:val="28"/>
        </w:rPr>
        <w:t>С этой целью можно ввести в учебный план соответствующие дополнительные дисциплины по выбору.</w:t>
      </w:r>
    </w:p>
    <w:p w:rsidR="00260A28" w:rsidRPr="003F7ABB" w:rsidRDefault="00260A28" w:rsidP="003077CF">
      <w:pPr>
        <w:pStyle w:val="a9"/>
        <w:tabs>
          <w:tab w:val="left" w:pos="993"/>
        </w:tabs>
        <w:ind w:left="0"/>
        <w:rPr>
          <w:iCs/>
          <w:sz w:val="28"/>
          <w:szCs w:val="28"/>
        </w:rPr>
      </w:pPr>
    </w:p>
    <w:p w:rsidR="00394846" w:rsidRPr="003F7ABB" w:rsidRDefault="00394846" w:rsidP="003077CF">
      <w:pPr>
        <w:pStyle w:val="a9"/>
        <w:keepNext/>
        <w:tabs>
          <w:tab w:val="left" w:pos="993"/>
        </w:tabs>
        <w:ind w:left="0"/>
        <w:rPr>
          <w:i/>
          <w:iCs/>
          <w:sz w:val="28"/>
          <w:szCs w:val="28"/>
        </w:rPr>
      </w:pPr>
      <w:r w:rsidRPr="003F7ABB">
        <w:rPr>
          <w:b/>
          <w:bCs/>
          <w:i/>
          <w:iCs/>
          <w:sz w:val="28"/>
          <w:szCs w:val="28"/>
        </w:rPr>
        <w:lastRenderedPageBreak/>
        <w:t>Дополнительный материал</w:t>
      </w:r>
    </w:p>
    <w:p w:rsidR="00394846" w:rsidRPr="003F7ABB" w:rsidRDefault="00394846" w:rsidP="00F36E78">
      <w:pPr>
        <w:pStyle w:val="a9"/>
        <w:tabs>
          <w:tab w:val="left" w:pos="993"/>
        </w:tabs>
        <w:ind w:left="0" w:firstLine="709"/>
        <w:rPr>
          <w:i/>
          <w:iCs/>
          <w:sz w:val="28"/>
          <w:szCs w:val="28"/>
        </w:rPr>
      </w:pPr>
    </w:p>
    <w:p w:rsidR="00394846" w:rsidRPr="003F7ABB" w:rsidRDefault="00795F64" w:rsidP="00FB37B8">
      <w:pPr>
        <w:pStyle w:val="a9"/>
        <w:tabs>
          <w:tab w:val="left" w:pos="993"/>
        </w:tabs>
        <w:ind w:left="0" w:firstLine="709"/>
        <w:rPr>
          <w:sz w:val="28"/>
          <w:szCs w:val="28"/>
        </w:rPr>
      </w:pPr>
      <w:r w:rsidRPr="003F7ABB">
        <w:rPr>
          <w:sz w:val="28"/>
          <w:szCs w:val="28"/>
        </w:rPr>
        <w:t>О</w:t>
      </w:r>
      <w:r w:rsidR="00260A28" w:rsidRPr="003F7ABB">
        <w:rPr>
          <w:sz w:val="28"/>
          <w:szCs w:val="28"/>
        </w:rPr>
        <w:t xml:space="preserve">бучающиеся привлекаются к участию в научных семинарах </w:t>
      </w:r>
      <w:r w:rsidR="00E13BFD" w:rsidRPr="003F7ABB">
        <w:rPr>
          <w:sz w:val="28"/>
          <w:szCs w:val="28"/>
        </w:rPr>
        <w:t>и к участию в молодёжной научной конференции. По мнению экспертов, в целом руководителями программы созданы достаточные условия для вовлечения обучающихся в научную работу.</w:t>
      </w:r>
    </w:p>
    <w:p w:rsidR="00394846" w:rsidRPr="003F7ABB" w:rsidRDefault="00394846" w:rsidP="00F36E78">
      <w:pPr>
        <w:pStyle w:val="a9"/>
        <w:tabs>
          <w:tab w:val="left" w:pos="993"/>
        </w:tabs>
        <w:ind w:left="0" w:firstLine="709"/>
        <w:rPr>
          <w:i/>
          <w:iCs/>
          <w:sz w:val="28"/>
          <w:szCs w:val="28"/>
        </w:rPr>
      </w:pPr>
    </w:p>
    <w:p w:rsidR="00394846" w:rsidRPr="003F7ABB" w:rsidRDefault="00394846" w:rsidP="00FB37B8">
      <w:pPr>
        <w:pStyle w:val="a9"/>
        <w:tabs>
          <w:tab w:val="left" w:pos="993"/>
        </w:tabs>
        <w:ind w:left="0" w:firstLine="709"/>
        <w:rPr>
          <w:i/>
          <w:iCs/>
          <w:sz w:val="28"/>
          <w:szCs w:val="28"/>
        </w:rPr>
      </w:pPr>
    </w:p>
    <w:p w:rsidR="00394846" w:rsidRPr="003F7ABB" w:rsidRDefault="00394846" w:rsidP="00A841FC">
      <w:pPr>
        <w:pStyle w:val="2"/>
        <w:keepLines/>
        <w:numPr>
          <w:ilvl w:val="0"/>
          <w:numId w:val="8"/>
        </w:numPr>
        <w:spacing w:before="200" w:after="0"/>
        <w:ind w:left="709" w:hanging="709"/>
        <w:rPr>
          <w:rFonts w:ascii="Times New Roman" w:hAnsi="Times New Roman" w:cs="Times New Roman"/>
        </w:rPr>
      </w:pPr>
      <w:bookmarkStart w:id="135" w:name="_Toc347926053"/>
      <w:bookmarkStart w:id="136" w:name="_Toc347926120"/>
      <w:bookmarkStart w:id="137" w:name="_Toc363814199"/>
      <w:bookmarkStart w:id="138" w:name="_Toc380659564"/>
      <w:bookmarkStart w:id="139" w:name="_Toc382389984"/>
      <w:bookmarkStart w:id="140" w:name="_Toc422995310"/>
      <w:bookmarkStart w:id="141" w:name="_Toc511327384"/>
      <w:r w:rsidRPr="003F7ABB">
        <w:rPr>
          <w:rFonts w:ascii="Times New Roman" w:hAnsi="Times New Roman" w:cs="Times New Roman"/>
        </w:rPr>
        <w:t>Участие работодателей в реализации программы</w:t>
      </w:r>
      <w:bookmarkEnd w:id="135"/>
      <w:bookmarkEnd w:id="136"/>
      <w:bookmarkEnd w:id="137"/>
      <w:bookmarkEnd w:id="138"/>
      <w:bookmarkEnd w:id="139"/>
      <w:bookmarkEnd w:id="140"/>
      <w:bookmarkEnd w:id="141"/>
    </w:p>
    <w:p w:rsidR="00394846" w:rsidRPr="003F7ABB" w:rsidRDefault="00394846" w:rsidP="007D7E12">
      <w:pPr>
        <w:pStyle w:val="a9"/>
        <w:tabs>
          <w:tab w:val="left" w:pos="993"/>
        </w:tabs>
        <w:ind w:left="0"/>
        <w:rPr>
          <w:b/>
          <w:bCs/>
          <w:i/>
          <w:iCs/>
          <w:sz w:val="28"/>
          <w:szCs w:val="28"/>
        </w:rPr>
      </w:pPr>
      <w:r w:rsidRPr="003F7ABB">
        <w:rPr>
          <w:b/>
          <w:bCs/>
          <w:i/>
          <w:iCs/>
          <w:sz w:val="28"/>
          <w:szCs w:val="28"/>
        </w:rPr>
        <w:t>Оценка критерия:</w:t>
      </w:r>
      <w:r w:rsidR="001E6FEE" w:rsidRPr="003F7ABB">
        <w:rPr>
          <w:b/>
          <w:bCs/>
          <w:i/>
          <w:iCs/>
          <w:sz w:val="28"/>
          <w:szCs w:val="28"/>
        </w:rPr>
        <w:t xml:space="preserve"> отлично</w:t>
      </w:r>
    </w:p>
    <w:p w:rsidR="00394846" w:rsidRPr="003F7ABB" w:rsidRDefault="00394846" w:rsidP="007D7E12">
      <w:pPr>
        <w:pStyle w:val="a9"/>
        <w:tabs>
          <w:tab w:val="left" w:pos="993"/>
        </w:tabs>
        <w:ind w:left="0"/>
        <w:rPr>
          <w:i/>
          <w:iCs/>
          <w:sz w:val="28"/>
          <w:szCs w:val="28"/>
        </w:rPr>
      </w:pPr>
    </w:p>
    <w:p w:rsidR="00394846" w:rsidRPr="003F7ABB" w:rsidRDefault="00394846" w:rsidP="007D7E12">
      <w:pPr>
        <w:pStyle w:val="a9"/>
        <w:tabs>
          <w:tab w:val="left" w:pos="993"/>
        </w:tabs>
        <w:ind w:left="0"/>
        <w:rPr>
          <w:b/>
          <w:bCs/>
          <w:i/>
          <w:iCs/>
          <w:sz w:val="28"/>
          <w:szCs w:val="28"/>
        </w:rPr>
      </w:pPr>
      <w:r w:rsidRPr="003F7ABB">
        <w:rPr>
          <w:b/>
          <w:bCs/>
          <w:i/>
          <w:iCs/>
          <w:sz w:val="28"/>
          <w:szCs w:val="28"/>
        </w:rPr>
        <w:t>Сильные стороны программы</w:t>
      </w:r>
    </w:p>
    <w:p w:rsidR="00394846" w:rsidRPr="003F7ABB" w:rsidRDefault="00394846" w:rsidP="007D7E12">
      <w:pPr>
        <w:pStyle w:val="a9"/>
        <w:tabs>
          <w:tab w:val="left" w:pos="993"/>
        </w:tabs>
        <w:ind w:left="0"/>
        <w:rPr>
          <w:i/>
          <w:iCs/>
          <w:sz w:val="28"/>
          <w:szCs w:val="28"/>
        </w:rPr>
      </w:pPr>
    </w:p>
    <w:p w:rsidR="00D21C6C" w:rsidRPr="003F7ABB" w:rsidRDefault="00D21C6C" w:rsidP="00A841FC">
      <w:pPr>
        <w:pStyle w:val="a9"/>
        <w:numPr>
          <w:ilvl w:val="0"/>
          <w:numId w:val="30"/>
        </w:numPr>
        <w:tabs>
          <w:tab w:val="left" w:pos="993"/>
        </w:tabs>
        <w:ind w:left="0" w:firstLine="357"/>
        <w:rPr>
          <w:iCs/>
          <w:sz w:val="28"/>
          <w:szCs w:val="28"/>
        </w:rPr>
      </w:pPr>
      <w:r w:rsidRPr="003F7ABB">
        <w:rPr>
          <w:iCs/>
          <w:sz w:val="28"/>
          <w:szCs w:val="28"/>
        </w:rPr>
        <w:t xml:space="preserve">Работодатели всесторонне, на системном уровне участвуют в реализации программы: входят в состав Учебно-методической комиссии, </w:t>
      </w:r>
      <w:r w:rsidRPr="00870191">
        <w:rPr>
          <w:iCs/>
          <w:sz w:val="28"/>
          <w:szCs w:val="28"/>
        </w:rPr>
        <w:t>Совета образовательной программы, Государственной</w:t>
      </w:r>
      <w:r w:rsidRPr="003F7ABB">
        <w:rPr>
          <w:iCs/>
          <w:sz w:val="28"/>
          <w:szCs w:val="28"/>
        </w:rPr>
        <w:t xml:space="preserve"> экзаменационной комиссии; согласовывают учебный план, рабочие программы дисциплин; предлагают и согласовывают темы ВКР; рецензируют ВКР и научно-исследовательские проекты; руководят производственной практикой обучающихся; содействуют трудоустройству выпускников.</w:t>
      </w:r>
    </w:p>
    <w:p w:rsidR="00D21C6C" w:rsidRPr="003F7ABB" w:rsidRDefault="00D21C6C" w:rsidP="007D7E12">
      <w:pPr>
        <w:pStyle w:val="a9"/>
        <w:tabs>
          <w:tab w:val="left" w:pos="993"/>
        </w:tabs>
        <w:ind w:left="0"/>
        <w:rPr>
          <w:i/>
          <w:iCs/>
          <w:sz w:val="28"/>
          <w:szCs w:val="28"/>
        </w:rPr>
      </w:pPr>
    </w:p>
    <w:p w:rsidR="00394846" w:rsidRPr="003F7ABB" w:rsidRDefault="00394846" w:rsidP="007D7E12">
      <w:pPr>
        <w:pStyle w:val="a9"/>
        <w:tabs>
          <w:tab w:val="left" w:pos="993"/>
        </w:tabs>
        <w:ind w:left="0"/>
        <w:rPr>
          <w:i/>
          <w:iCs/>
          <w:sz w:val="28"/>
          <w:szCs w:val="28"/>
        </w:rPr>
      </w:pPr>
    </w:p>
    <w:p w:rsidR="00394846" w:rsidRPr="003F7ABB" w:rsidRDefault="00394846" w:rsidP="002621F7">
      <w:pPr>
        <w:pStyle w:val="a9"/>
        <w:keepNext/>
        <w:tabs>
          <w:tab w:val="left" w:pos="993"/>
        </w:tabs>
        <w:ind w:left="0"/>
        <w:rPr>
          <w:i/>
          <w:iCs/>
          <w:sz w:val="28"/>
          <w:szCs w:val="28"/>
        </w:rPr>
      </w:pPr>
      <w:r w:rsidRPr="003F7ABB">
        <w:rPr>
          <w:b/>
          <w:bCs/>
          <w:i/>
          <w:iCs/>
          <w:sz w:val="28"/>
          <w:szCs w:val="28"/>
        </w:rPr>
        <w:t>Дополнительный материал</w:t>
      </w:r>
    </w:p>
    <w:p w:rsidR="00394846" w:rsidRPr="003F7ABB" w:rsidRDefault="00D21C6C" w:rsidP="006616DB">
      <w:pPr>
        <w:pStyle w:val="a9"/>
        <w:tabs>
          <w:tab w:val="left" w:pos="993"/>
        </w:tabs>
        <w:ind w:left="0" w:firstLine="709"/>
        <w:rPr>
          <w:sz w:val="28"/>
          <w:szCs w:val="28"/>
        </w:rPr>
      </w:pPr>
      <w:r w:rsidRPr="003F7ABB">
        <w:rPr>
          <w:sz w:val="28"/>
          <w:szCs w:val="28"/>
        </w:rPr>
        <w:t xml:space="preserve">Интервьюирование работодателей экспертами в ходе очного визита в СПбГУ подтвердило, что работодатели очень заинтересованы в развитии ОП «Прикладные </w:t>
      </w:r>
      <w:r w:rsidR="001275E7" w:rsidRPr="003F7ABB">
        <w:rPr>
          <w:sz w:val="28"/>
          <w:szCs w:val="28"/>
        </w:rPr>
        <w:t>физика и математика</w:t>
      </w:r>
      <w:r w:rsidRPr="003F7ABB">
        <w:rPr>
          <w:sz w:val="28"/>
          <w:szCs w:val="28"/>
        </w:rPr>
        <w:t>» и высоко оценивают её выпускников</w:t>
      </w:r>
      <w:r w:rsidR="006616DB" w:rsidRPr="003F7ABB">
        <w:rPr>
          <w:sz w:val="28"/>
          <w:szCs w:val="28"/>
        </w:rPr>
        <w:t>.</w:t>
      </w:r>
    </w:p>
    <w:p w:rsidR="00394846" w:rsidRPr="003F7ABB" w:rsidRDefault="00394846" w:rsidP="00FB37B8">
      <w:pPr>
        <w:tabs>
          <w:tab w:val="left" w:pos="993"/>
        </w:tabs>
        <w:ind w:firstLine="709"/>
        <w:rPr>
          <w:i/>
          <w:iCs/>
          <w:sz w:val="28"/>
          <w:szCs w:val="28"/>
        </w:rPr>
      </w:pPr>
    </w:p>
    <w:p w:rsidR="00394846" w:rsidRPr="003F7ABB" w:rsidRDefault="00394846" w:rsidP="00FB37B8">
      <w:pPr>
        <w:tabs>
          <w:tab w:val="left" w:pos="993"/>
        </w:tabs>
        <w:ind w:firstLine="709"/>
        <w:rPr>
          <w:i/>
          <w:iCs/>
          <w:sz w:val="28"/>
          <w:szCs w:val="28"/>
        </w:rPr>
      </w:pPr>
    </w:p>
    <w:p w:rsidR="00394846" w:rsidRPr="003F7ABB" w:rsidRDefault="00394846" w:rsidP="00FB37B8">
      <w:pPr>
        <w:tabs>
          <w:tab w:val="left" w:pos="993"/>
        </w:tabs>
        <w:ind w:firstLine="709"/>
        <w:rPr>
          <w:i/>
          <w:iCs/>
          <w:sz w:val="28"/>
          <w:szCs w:val="28"/>
        </w:rPr>
      </w:pPr>
    </w:p>
    <w:p w:rsidR="00394846" w:rsidRPr="003F7ABB" w:rsidRDefault="00394846" w:rsidP="00A841FC">
      <w:pPr>
        <w:pStyle w:val="2"/>
        <w:keepLines/>
        <w:numPr>
          <w:ilvl w:val="0"/>
          <w:numId w:val="8"/>
        </w:numPr>
        <w:spacing w:before="200" w:after="0"/>
        <w:rPr>
          <w:rFonts w:ascii="Times New Roman" w:hAnsi="Times New Roman" w:cs="Times New Roman"/>
        </w:rPr>
      </w:pPr>
      <w:bookmarkStart w:id="142" w:name="_Toc347926054"/>
      <w:bookmarkStart w:id="143" w:name="_Toc347926121"/>
      <w:bookmarkStart w:id="144" w:name="_Toc363814200"/>
      <w:bookmarkStart w:id="145" w:name="_Toc380659565"/>
      <w:bookmarkStart w:id="146" w:name="_Toc382389985"/>
      <w:bookmarkStart w:id="147" w:name="_Toc422995311"/>
      <w:bookmarkStart w:id="148" w:name="_Toc511327385"/>
      <w:r w:rsidRPr="003F7ABB">
        <w:rPr>
          <w:rFonts w:ascii="Times New Roman" w:hAnsi="Times New Roman" w:cs="Times New Roman"/>
        </w:rPr>
        <w:t>Участие студентов в определении содержания программы</w:t>
      </w:r>
      <w:bookmarkEnd w:id="142"/>
      <w:bookmarkEnd w:id="143"/>
      <w:bookmarkEnd w:id="144"/>
      <w:bookmarkEnd w:id="145"/>
      <w:bookmarkEnd w:id="146"/>
      <w:bookmarkEnd w:id="147"/>
      <w:bookmarkEnd w:id="148"/>
    </w:p>
    <w:p w:rsidR="00394846" w:rsidRPr="003F7ABB" w:rsidRDefault="00394846" w:rsidP="002621F7">
      <w:pPr>
        <w:pStyle w:val="a9"/>
        <w:tabs>
          <w:tab w:val="left" w:pos="993"/>
        </w:tabs>
        <w:ind w:left="0"/>
        <w:rPr>
          <w:b/>
          <w:bCs/>
          <w:i/>
          <w:iCs/>
          <w:sz w:val="28"/>
          <w:szCs w:val="28"/>
        </w:rPr>
      </w:pPr>
      <w:r w:rsidRPr="003F7ABB">
        <w:rPr>
          <w:b/>
          <w:bCs/>
          <w:i/>
          <w:iCs/>
          <w:sz w:val="28"/>
          <w:szCs w:val="28"/>
        </w:rPr>
        <w:t>Оценка критерия:</w:t>
      </w:r>
      <w:r w:rsidR="004D2813" w:rsidRPr="003F7ABB">
        <w:rPr>
          <w:b/>
          <w:bCs/>
          <w:i/>
          <w:iCs/>
          <w:sz w:val="28"/>
          <w:szCs w:val="28"/>
        </w:rPr>
        <w:t xml:space="preserve"> хорошо</w:t>
      </w:r>
    </w:p>
    <w:p w:rsidR="00394846" w:rsidRPr="003F7ABB" w:rsidRDefault="00394846" w:rsidP="002621F7">
      <w:pPr>
        <w:pStyle w:val="a9"/>
        <w:tabs>
          <w:tab w:val="left" w:pos="993"/>
        </w:tabs>
        <w:ind w:left="0"/>
        <w:rPr>
          <w:i/>
          <w:iCs/>
          <w:sz w:val="28"/>
          <w:szCs w:val="28"/>
        </w:rPr>
      </w:pPr>
    </w:p>
    <w:p w:rsidR="0063231D" w:rsidRPr="003F7ABB" w:rsidRDefault="00394846" w:rsidP="002621F7">
      <w:pPr>
        <w:pStyle w:val="a9"/>
        <w:tabs>
          <w:tab w:val="left" w:pos="993"/>
        </w:tabs>
        <w:ind w:left="0"/>
        <w:rPr>
          <w:b/>
          <w:bCs/>
          <w:i/>
          <w:iCs/>
          <w:sz w:val="28"/>
          <w:szCs w:val="28"/>
        </w:rPr>
      </w:pPr>
      <w:r w:rsidRPr="003F7ABB">
        <w:rPr>
          <w:b/>
          <w:bCs/>
          <w:i/>
          <w:iCs/>
          <w:sz w:val="28"/>
          <w:szCs w:val="28"/>
        </w:rPr>
        <w:t>Сильные стороны программы</w:t>
      </w:r>
    </w:p>
    <w:p w:rsidR="00394846" w:rsidRPr="003F7ABB" w:rsidRDefault="00394846" w:rsidP="002621F7">
      <w:pPr>
        <w:pStyle w:val="a9"/>
        <w:tabs>
          <w:tab w:val="left" w:pos="993"/>
        </w:tabs>
        <w:ind w:left="0"/>
        <w:rPr>
          <w:i/>
          <w:iCs/>
          <w:sz w:val="28"/>
          <w:szCs w:val="28"/>
        </w:rPr>
      </w:pPr>
    </w:p>
    <w:p w:rsidR="0063231D" w:rsidRPr="003F7ABB" w:rsidRDefault="0063231D" w:rsidP="00A841FC">
      <w:pPr>
        <w:pStyle w:val="a9"/>
        <w:numPr>
          <w:ilvl w:val="0"/>
          <w:numId w:val="31"/>
        </w:numPr>
        <w:tabs>
          <w:tab w:val="left" w:pos="993"/>
        </w:tabs>
        <w:ind w:left="0" w:firstLine="357"/>
        <w:rPr>
          <w:iCs/>
          <w:sz w:val="28"/>
          <w:szCs w:val="28"/>
        </w:rPr>
      </w:pPr>
      <w:r w:rsidRPr="003F7ABB">
        <w:rPr>
          <w:iCs/>
          <w:sz w:val="28"/>
          <w:szCs w:val="28"/>
        </w:rPr>
        <w:t xml:space="preserve">В СПбГУ в целом и на данной ОП предусмотрены различные механизмы студенческого самоуправления и привлечения обучающихся к определению содержания образовательных программ. Среди таких органов и механизмов можно назвать Студенческий совет СПбГУ, проводятся опросы студентов о качестве занятий, в РПД дисциплин предусмотрена анкета для выяснения мнения студентов </w:t>
      </w:r>
      <w:r w:rsidR="00DC2B35" w:rsidRPr="003F7ABB">
        <w:rPr>
          <w:iCs/>
          <w:sz w:val="28"/>
          <w:szCs w:val="28"/>
        </w:rPr>
        <w:t xml:space="preserve">о </w:t>
      </w:r>
      <w:r w:rsidRPr="003F7ABB">
        <w:rPr>
          <w:iCs/>
          <w:sz w:val="28"/>
          <w:szCs w:val="28"/>
        </w:rPr>
        <w:t xml:space="preserve">содержании данной дисциплины, форме проведения занятий и т. </w:t>
      </w:r>
      <w:r w:rsidR="00DC2B35" w:rsidRPr="003F7ABB">
        <w:rPr>
          <w:iCs/>
          <w:sz w:val="28"/>
          <w:szCs w:val="28"/>
        </w:rPr>
        <w:t>д.</w:t>
      </w:r>
    </w:p>
    <w:p w:rsidR="0063231D" w:rsidRPr="003F7ABB" w:rsidRDefault="0063231D" w:rsidP="002621F7">
      <w:pPr>
        <w:pStyle w:val="a9"/>
        <w:tabs>
          <w:tab w:val="left" w:pos="993"/>
        </w:tabs>
        <w:ind w:left="0"/>
        <w:rPr>
          <w:i/>
          <w:iCs/>
          <w:sz w:val="28"/>
          <w:szCs w:val="28"/>
        </w:rPr>
      </w:pPr>
    </w:p>
    <w:p w:rsidR="00394846" w:rsidRPr="003F7ABB" w:rsidRDefault="00394846" w:rsidP="002621F7">
      <w:pPr>
        <w:pStyle w:val="a9"/>
        <w:tabs>
          <w:tab w:val="left" w:pos="993"/>
        </w:tabs>
        <w:ind w:left="0"/>
        <w:rPr>
          <w:i/>
          <w:iCs/>
          <w:sz w:val="28"/>
          <w:szCs w:val="28"/>
        </w:rPr>
      </w:pPr>
      <w:r w:rsidRPr="003F7ABB">
        <w:rPr>
          <w:b/>
          <w:bCs/>
          <w:i/>
          <w:iCs/>
          <w:sz w:val="28"/>
          <w:szCs w:val="28"/>
        </w:rPr>
        <w:t>Рекомендации</w:t>
      </w:r>
    </w:p>
    <w:p w:rsidR="00394846" w:rsidRPr="003F7ABB" w:rsidRDefault="00394846" w:rsidP="002621F7">
      <w:pPr>
        <w:pStyle w:val="a9"/>
        <w:tabs>
          <w:tab w:val="left" w:pos="993"/>
        </w:tabs>
        <w:ind w:left="0"/>
        <w:rPr>
          <w:iCs/>
          <w:sz w:val="28"/>
          <w:szCs w:val="28"/>
        </w:rPr>
      </w:pPr>
    </w:p>
    <w:p w:rsidR="000C0B6D" w:rsidRPr="003F7ABB" w:rsidRDefault="00DC2B35" w:rsidP="000C0B6D">
      <w:pPr>
        <w:pStyle w:val="a9"/>
        <w:numPr>
          <w:ilvl w:val="0"/>
          <w:numId w:val="32"/>
        </w:numPr>
        <w:tabs>
          <w:tab w:val="left" w:pos="993"/>
        </w:tabs>
        <w:ind w:left="0" w:firstLine="357"/>
        <w:rPr>
          <w:iCs/>
          <w:sz w:val="28"/>
          <w:szCs w:val="28"/>
        </w:rPr>
      </w:pPr>
      <w:r w:rsidRPr="003F7ABB">
        <w:rPr>
          <w:iCs/>
          <w:sz w:val="28"/>
          <w:szCs w:val="28"/>
        </w:rPr>
        <w:t>В ходе интервьюирования студентов выяснилось, что они мало знают о том, как могут повлиять на содержание ОП и донести до руководителей ОП и администрации университета своё мнение и пожелания. У экспертов сложилось мнение, что некоторые перечисленные выше механизмы пока существуют больше на бумаге, а не в реальной жизни. Это же подтверждает и результат анкетирования студентов, приведённый в отчёте о самообследовании ОО</w:t>
      </w:r>
      <w:r w:rsidR="00E505D7" w:rsidRPr="003F7ABB">
        <w:rPr>
          <w:iCs/>
          <w:sz w:val="28"/>
          <w:szCs w:val="28"/>
        </w:rPr>
        <w:t xml:space="preserve">, в котором лишь 12% студентов-бакалавров ответили, что их мнение учитывается при разработке программы. </w:t>
      </w:r>
      <w:r w:rsidRPr="003F7ABB">
        <w:rPr>
          <w:iCs/>
          <w:sz w:val="28"/>
          <w:szCs w:val="28"/>
        </w:rPr>
        <w:t>Эксперты рекомендуют руководителям программы активнее развивать механизмы обратной связи от студентов. В частности, опросы и анкетирования должны стать регулярной рабочей практикой.</w:t>
      </w:r>
    </w:p>
    <w:p w:rsidR="005E2230" w:rsidRPr="003F7ABB" w:rsidRDefault="005E2230" w:rsidP="005E2230">
      <w:pPr>
        <w:pStyle w:val="a9"/>
        <w:tabs>
          <w:tab w:val="left" w:pos="993"/>
        </w:tabs>
        <w:ind w:left="0" w:firstLine="992"/>
        <w:rPr>
          <w:sz w:val="28"/>
          <w:szCs w:val="28"/>
        </w:rPr>
      </w:pPr>
      <w:r w:rsidRPr="003F7ABB">
        <w:rPr>
          <w:sz w:val="28"/>
          <w:szCs w:val="28"/>
        </w:rPr>
        <w:t>Организовать получение обратной связи по отдельным дисциплинам, а также по всей образовательной программе можно следующим образом:</w:t>
      </w:r>
    </w:p>
    <w:p w:rsidR="005E2230" w:rsidRPr="003F7ABB" w:rsidRDefault="005E2230" w:rsidP="003F7ABB">
      <w:pPr>
        <w:pStyle w:val="a9"/>
        <w:numPr>
          <w:ilvl w:val="0"/>
          <w:numId w:val="65"/>
        </w:numPr>
        <w:tabs>
          <w:tab w:val="left" w:pos="993"/>
        </w:tabs>
        <w:ind w:left="0" w:firstLine="993"/>
        <w:rPr>
          <w:iCs/>
          <w:sz w:val="28"/>
          <w:szCs w:val="28"/>
        </w:rPr>
      </w:pPr>
      <w:r w:rsidRPr="003F7ABB">
        <w:rPr>
          <w:sz w:val="28"/>
          <w:szCs w:val="28"/>
        </w:rPr>
        <w:t>Через анонимные опросники по завершении каждой дисциплины. Они могут оцениваться преподавателями для получени</w:t>
      </w:r>
      <w:r w:rsidR="004F0D4F">
        <w:rPr>
          <w:sz w:val="28"/>
          <w:szCs w:val="28"/>
        </w:rPr>
        <w:t>я</w:t>
      </w:r>
      <w:r w:rsidRPr="003F7ABB">
        <w:rPr>
          <w:sz w:val="28"/>
          <w:szCs w:val="28"/>
        </w:rPr>
        <w:t xml:space="preserve"> полезной информации.</w:t>
      </w:r>
    </w:p>
    <w:p w:rsidR="000C0B6D" w:rsidRPr="003F7ABB" w:rsidRDefault="005E2230" w:rsidP="003F7ABB">
      <w:pPr>
        <w:pStyle w:val="a9"/>
        <w:numPr>
          <w:ilvl w:val="0"/>
          <w:numId w:val="65"/>
        </w:numPr>
        <w:tabs>
          <w:tab w:val="left" w:pos="993"/>
        </w:tabs>
        <w:ind w:left="0" w:firstLine="992"/>
        <w:rPr>
          <w:iCs/>
          <w:sz w:val="28"/>
          <w:szCs w:val="28"/>
        </w:rPr>
      </w:pPr>
      <w:r w:rsidRPr="003F7ABB">
        <w:rPr>
          <w:sz w:val="28"/>
          <w:szCs w:val="28"/>
        </w:rPr>
        <w:t>Студенты могут выбрать представителя от курса, который может присутствовать на встречах, на которых проходит обсуждение академических и общих вопросов.</w:t>
      </w:r>
    </w:p>
    <w:p w:rsidR="00624C4B" w:rsidRPr="003F7ABB" w:rsidRDefault="00624C4B" w:rsidP="002621F7">
      <w:pPr>
        <w:tabs>
          <w:tab w:val="left" w:pos="993"/>
        </w:tabs>
        <w:ind w:firstLine="709"/>
        <w:rPr>
          <w:i/>
          <w:iCs/>
          <w:sz w:val="28"/>
          <w:szCs w:val="28"/>
        </w:rPr>
      </w:pPr>
    </w:p>
    <w:p w:rsidR="00394846" w:rsidRPr="003F7ABB" w:rsidRDefault="00394846" w:rsidP="00A841FC">
      <w:pPr>
        <w:pStyle w:val="2"/>
        <w:keepLines/>
        <w:numPr>
          <w:ilvl w:val="0"/>
          <w:numId w:val="8"/>
        </w:numPr>
        <w:spacing w:before="200" w:after="0"/>
        <w:rPr>
          <w:rFonts w:ascii="Times New Roman" w:hAnsi="Times New Roman" w:cs="Times New Roman"/>
        </w:rPr>
      </w:pPr>
      <w:bookmarkStart w:id="149" w:name="_Toc347926055"/>
      <w:bookmarkStart w:id="150" w:name="_Toc347926122"/>
      <w:bookmarkStart w:id="151" w:name="_Toc363814201"/>
      <w:bookmarkStart w:id="152" w:name="_Toc380659566"/>
      <w:bookmarkStart w:id="153" w:name="_Toc382389986"/>
      <w:bookmarkStart w:id="154" w:name="_Toc422995312"/>
      <w:r w:rsidRPr="003F7ABB">
        <w:rPr>
          <w:rFonts w:ascii="Times New Roman" w:hAnsi="Times New Roman" w:cs="Times New Roman"/>
        </w:rPr>
        <w:t xml:space="preserve"> </w:t>
      </w:r>
      <w:bookmarkStart w:id="155" w:name="_Toc511327386"/>
      <w:r w:rsidRPr="003F7ABB">
        <w:rPr>
          <w:rFonts w:ascii="Times New Roman" w:hAnsi="Times New Roman" w:cs="Times New Roman"/>
        </w:rPr>
        <w:t>Студенческие сервисы на программном уровне</w:t>
      </w:r>
      <w:bookmarkEnd w:id="149"/>
      <w:bookmarkEnd w:id="150"/>
      <w:bookmarkEnd w:id="151"/>
      <w:bookmarkEnd w:id="152"/>
      <w:bookmarkEnd w:id="153"/>
      <w:bookmarkEnd w:id="154"/>
      <w:bookmarkEnd w:id="155"/>
    </w:p>
    <w:p w:rsidR="00394846" w:rsidRPr="003F7ABB" w:rsidRDefault="00394846" w:rsidP="007D7E12">
      <w:pPr>
        <w:pStyle w:val="a9"/>
        <w:tabs>
          <w:tab w:val="left" w:pos="993"/>
        </w:tabs>
        <w:ind w:left="0"/>
        <w:rPr>
          <w:b/>
          <w:bCs/>
          <w:i/>
          <w:iCs/>
          <w:sz w:val="28"/>
          <w:szCs w:val="28"/>
        </w:rPr>
      </w:pPr>
      <w:r w:rsidRPr="003F7ABB">
        <w:rPr>
          <w:b/>
          <w:bCs/>
          <w:i/>
          <w:iCs/>
          <w:sz w:val="28"/>
          <w:szCs w:val="28"/>
        </w:rPr>
        <w:t>Оценка критерия:</w:t>
      </w:r>
      <w:r w:rsidR="0085029C" w:rsidRPr="003F7ABB">
        <w:rPr>
          <w:b/>
          <w:bCs/>
          <w:i/>
          <w:iCs/>
          <w:sz w:val="28"/>
          <w:szCs w:val="28"/>
        </w:rPr>
        <w:t xml:space="preserve"> отлично</w:t>
      </w:r>
    </w:p>
    <w:p w:rsidR="00394846" w:rsidRPr="003F7ABB" w:rsidRDefault="00394846" w:rsidP="007D7E12">
      <w:pPr>
        <w:pStyle w:val="a9"/>
        <w:tabs>
          <w:tab w:val="left" w:pos="993"/>
        </w:tabs>
        <w:ind w:left="0"/>
        <w:rPr>
          <w:i/>
          <w:iCs/>
          <w:sz w:val="28"/>
          <w:szCs w:val="28"/>
        </w:rPr>
      </w:pPr>
    </w:p>
    <w:p w:rsidR="00394846" w:rsidRPr="003F7ABB" w:rsidRDefault="00394846" w:rsidP="007D7E12">
      <w:pPr>
        <w:pStyle w:val="a9"/>
        <w:tabs>
          <w:tab w:val="left" w:pos="993"/>
        </w:tabs>
        <w:ind w:left="0"/>
        <w:rPr>
          <w:b/>
          <w:bCs/>
          <w:i/>
          <w:iCs/>
          <w:sz w:val="28"/>
          <w:szCs w:val="28"/>
        </w:rPr>
      </w:pPr>
      <w:r w:rsidRPr="003F7ABB">
        <w:rPr>
          <w:b/>
          <w:bCs/>
          <w:i/>
          <w:iCs/>
          <w:sz w:val="28"/>
          <w:szCs w:val="28"/>
        </w:rPr>
        <w:t>Сильные стороны программы</w:t>
      </w:r>
    </w:p>
    <w:p w:rsidR="00394846" w:rsidRPr="003F7ABB" w:rsidRDefault="00394846" w:rsidP="007D7E12">
      <w:pPr>
        <w:pStyle w:val="a9"/>
        <w:tabs>
          <w:tab w:val="left" w:pos="993"/>
        </w:tabs>
        <w:ind w:left="0"/>
        <w:rPr>
          <w:iCs/>
          <w:sz w:val="28"/>
          <w:szCs w:val="28"/>
        </w:rPr>
      </w:pPr>
    </w:p>
    <w:p w:rsidR="00624C4B" w:rsidRPr="003F7ABB" w:rsidRDefault="0075128C" w:rsidP="00A841FC">
      <w:pPr>
        <w:pStyle w:val="a9"/>
        <w:numPr>
          <w:ilvl w:val="0"/>
          <w:numId w:val="33"/>
        </w:numPr>
        <w:tabs>
          <w:tab w:val="left" w:pos="993"/>
        </w:tabs>
        <w:ind w:left="0" w:firstLine="357"/>
        <w:rPr>
          <w:iCs/>
          <w:sz w:val="28"/>
          <w:szCs w:val="28"/>
        </w:rPr>
      </w:pPr>
      <w:r w:rsidRPr="003F7ABB">
        <w:rPr>
          <w:iCs/>
          <w:sz w:val="28"/>
          <w:szCs w:val="28"/>
        </w:rPr>
        <w:t>Обучающимся на данной ОП, как и всем студентам СПбГУ, доступно огромное количество студенческих сервисов, таких как овладение дополнительными компетенциями, занятия спортом, общественной деятельностью, богатая культурная жизнь.</w:t>
      </w:r>
    </w:p>
    <w:p w:rsidR="00624C4B" w:rsidRPr="003F7ABB" w:rsidRDefault="00624C4B" w:rsidP="007D7E12">
      <w:pPr>
        <w:pStyle w:val="a9"/>
        <w:tabs>
          <w:tab w:val="left" w:pos="993"/>
        </w:tabs>
        <w:ind w:left="0"/>
        <w:rPr>
          <w:iCs/>
          <w:sz w:val="28"/>
          <w:szCs w:val="28"/>
        </w:rPr>
      </w:pPr>
    </w:p>
    <w:p w:rsidR="00394846" w:rsidRPr="003F7ABB" w:rsidRDefault="00394846" w:rsidP="007D7E12">
      <w:pPr>
        <w:pStyle w:val="a9"/>
        <w:tabs>
          <w:tab w:val="left" w:pos="993"/>
        </w:tabs>
        <w:ind w:left="0"/>
        <w:rPr>
          <w:i/>
          <w:iCs/>
          <w:sz w:val="28"/>
          <w:szCs w:val="28"/>
        </w:rPr>
      </w:pPr>
      <w:r w:rsidRPr="003F7ABB">
        <w:rPr>
          <w:b/>
          <w:bCs/>
          <w:i/>
          <w:iCs/>
          <w:sz w:val="28"/>
          <w:szCs w:val="28"/>
        </w:rPr>
        <w:t>Рекомендации</w:t>
      </w:r>
    </w:p>
    <w:p w:rsidR="0075128C" w:rsidRPr="003F7ABB" w:rsidRDefault="0075128C" w:rsidP="007D7E12">
      <w:pPr>
        <w:pStyle w:val="a9"/>
        <w:tabs>
          <w:tab w:val="left" w:pos="993"/>
        </w:tabs>
        <w:ind w:left="0"/>
        <w:rPr>
          <w:i/>
          <w:iCs/>
          <w:sz w:val="28"/>
          <w:szCs w:val="28"/>
        </w:rPr>
      </w:pPr>
    </w:p>
    <w:p w:rsidR="00657534" w:rsidRPr="003F7ABB" w:rsidRDefault="0075128C" w:rsidP="00A841FC">
      <w:pPr>
        <w:pStyle w:val="a9"/>
        <w:numPr>
          <w:ilvl w:val="0"/>
          <w:numId w:val="34"/>
        </w:numPr>
        <w:tabs>
          <w:tab w:val="left" w:pos="993"/>
        </w:tabs>
        <w:ind w:left="0" w:firstLine="357"/>
        <w:rPr>
          <w:iCs/>
          <w:sz w:val="28"/>
          <w:szCs w:val="28"/>
        </w:rPr>
      </w:pPr>
      <w:r w:rsidRPr="003F7ABB">
        <w:rPr>
          <w:iCs/>
          <w:sz w:val="28"/>
          <w:szCs w:val="28"/>
        </w:rPr>
        <w:t xml:space="preserve">В ходе интервьюирования студентов обнаружились два момента, в которых студенческие сервисы могли бы быть улучшены: </w:t>
      </w:r>
    </w:p>
    <w:p w:rsidR="00657534" w:rsidRPr="003F7ABB" w:rsidRDefault="0075128C" w:rsidP="00657534">
      <w:pPr>
        <w:pStyle w:val="a9"/>
        <w:tabs>
          <w:tab w:val="left" w:pos="993"/>
        </w:tabs>
        <w:ind w:left="357"/>
        <w:rPr>
          <w:iCs/>
          <w:sz w:val="28"/>
          <w:szCs w:val="28"/>
        </w:rPr>
      </w:pPr>
      <w:r w:rsidRPr="003F7ABB">
        <w:rPr>
          <w:iCs/>
          <w:sz w:val="28"/>
          <w:szCs w:val="28"/>
        </w:rPr>
        <w:t xml:space="preserve">1) ввиду удалённости </w:t>
      </w:r>
      <w:r w:rsidR="00545DA9" w:rsidRPr="000735B2">
        <w:rPr>
          <w:iCs/>
          <w:sz w:val="28"/>
          <w:szCs w:val="28"/>
        </w:rPr>
        <w:t>основного учебного корпуса</w:t>
      </w:r>
      <w:r w:rsidR="00545DA9">
        <w:rPr>
          <w:sz w:val="28"/>
          <w:szCs w:val="28"/>
        </w:rPr>
        <w:t xml:space="preserve"> </w:t>
      </w:r>
      <w:r w:rsidRPr="003F7ABB">
        <w:rPr>
          <w:iCs/>
          <w:sz w:val="28"/>
          <w:szCs w:val="28"/>
        </w:rPr>
        <w:t xml:space="preserve">от основной части Петербурга, было бы желательно предоставлять общежитие всем обучающимся на данной ОП; </w:t>
      </w:r>
    </w:p>
    <w:p w:rsidR="0075128C" w:rsidRPr="003F7ABB" w:rsidRDefault="0075128C" w:rsidP="00657534">
      <w:pPr>
        <w:pStyle w:val="a9"/>
        <w:tabs>
          <w:tab w:val="left" w:pos="993"/>
        </w:tabs>
        <w:ind w:left="357"/>
        <w:rPr>
          <w:iCs/>
          <w:sz w:val="28"/>
          <w:szCs w:val="28"/>
        </w:rPr>
      </w:pPr>
      <w:r w:rsidRPr="003F7ABB">
        <w:rPr>
          <w:iCs/>
          <w:sz w:val="28"/>
          <w:szCs w:val="28"/>
        </w:rPr>
        <w:t>2) график работы предприятий общественного питания университетского городка должен быть построен таким образом, чтобы и в выходные дни работала хотя бы одна столовая.</w:t>
      </w:r>
    </w:p>
    <w:p w:rsidR="0075128C" w:rsidRPr="003F7ABB" w:rsidRDefault="0075128C" w:rsidP="007D7E12">
      <w:pPr>
        <w:pStyle w:val="a9"/>
        <w:tabs>
          <w:tab w:val="left" w:pos="993"/>
        </w:tabs>
        <w:ind w:left="0"/>
        <w:rPr>
          <w:i/>
          <w:iCs/>
          <w:sz w:val="28"/>
          <w:szCs w:val="28"/>
        </w:rPr>
      </w:pPr>
    </w:p>
    <w:p w:rsidR="00394846" w:rsidRPr="003F7ABB" w:rsidRDefault="00394846" w:rsidP="00FB37B8">
      <w:pPr>
        <w:tabs>
          <w:tab w:val="left" w:pos="6323"/>
        </w:tabs>
        <w:ind w:firstLine="709"/>
        <w:rPr>
          <w:i/>
          <w:iCs/>
          <w:sz w:val="28"/>
          <w:szCs w:val="28"/>
        </w:rPr>
      </w:pPr>
      <w:r w:rsidRPr="003F7ABB">
        <w:rPr>
          <w:i/>
          <w:iCs/>
          <w:sz w:val="28"/>
          <w:szCs w:val="28"/>
        </w:rPr>
        <w:tab/>
      </w:r>
    </w:p>
    <w:p w:rsidR="00394846" w:rsidRPr="003F7ABB" w:rsidRDefault="00394846" w:rsidP="00A841FC">
      <w:pPr>
        <w:pStyle w:val="2"/>
        <w:keepLines/>
        <w:numPr>
          <w:ilvl w:val="0"/>
          <w:numId w:val="8"/>
        </w:numPr>
        <w:spacing w:before="200" w:after="0"/>
        <w:ind w:left="0" w:firstLine="0"/>
        <w:rPr>
          <w:rFonts w:ascii="Times New Roman" w:hAnsi="Times New Roman" w:cs="Times New Roman"/>
        </w:rPr>
      </w:pPr>
      <w:bookmarkStart w:id="156" w:name="_Toc347926056"/>
      <w:bookmarkStart w:id="157" w:name="_Toc347926123"/>
      <w:bookmarkStart w:id="158" w:name="_Toc363814202"/>
      <w:bookmarkStart w:id="159" w:name="_Toc380659567"/>
      <w:bookmarkStart w:id="160" w:name="_Toc382389987"/>
      <w:bookmarkStart w:id="161" w:name="_Toc422995313"/>
      <w:r w:rsidRPr="003F7ABB">
        <w:rPr>
          <w:rFonts w:ascii="Times New Roman" w:hAnsi="Times New Roman" w:cs="Times New Roman"/>
        </w:rPr>
        <w:lastRenderedPageBreak/>
        <w:t xml:space="preserve"> </w:t>
      </w:r>
      <w:bookmarkStart w:id="162" w:name="_Toc511327387"/>
      <w:r w:rsidRPr="003F7ABB">
        <w:rPr>
          <w:rFonts w:ascii="Times New Roman" w:hAnsi="Times New Roman" w:cs="Times New Roman"/>
        </w:rPr>
        <w:t>Профориентация. Оценка качества подготовки абитуриентов</w:t>
      </w:r>
      <w:bookmarkEnd w:id="156"/>
      <w:bookmarkEnd w:id="157"/>
      <w:bookmarkEnd w:id="158"/>
      <w:bookmarkEnd w:id="159"/>
      <w:bookmarkEnd w:id="160"/>
      <w:bookmarkEnd w:id="161"/>
      <w:r w:rsidRPr="003F7ABB">
        <w:rPr>
          <w:rFonts w:ascii="Times New Roman" w:hAnsi="Times New Roman" w:cs="Times New Roman"/>
        </w:rPr>
        <w:t xml:space="preserve"> (для бакалавриата)</w:t>
      </w:r>
      <w:bookmarkEnd w:id="162"/>
    </w:p>
    <w:bookmarkEnd w:id="9"/>
    <w:bookmarkEnd w:id="10"/>
    <w:p w:rsidR="00394846" w:rsidRPr="003F7ABB" w:rsidRDefault="00394846" w:rsidP="007D7E12">
      <w:pPr>
        <w:pStyle w:val="a9"/>
        <w:tabs>
          <w:tab w:val="left" w:pos="993"/>
        </w:tabs>
        <w:ind w:left="0"/>
        <w:rPr>
          <w:b/>
          <w:bCs/>
          <w:i/>
          <w:iCs/>
          <w:sz w:val="28"/>
          <w:szCs w:val="28"/>
        </w:rPr>
      </w:pPr>
      <w:r w:rsidRPr="003F7ABB">
        <w:rPr>
          <w:b/>
          <w:bCs/>
          <w:i/>
          <w:iCs/>
          <w:sz w:val="28"/>
          <w:szCs w:val="28"/>
        </w:rPr>
        <w:t>Оценка критерия:</w:t>
      </w:r>
      <w:r w:rsidR="0085029C" w:rsidRPr="003F7ABB">
        <w:rPr>
          <w:b/>
          <w:bCs/>
          <w:i/>
          <w:iCs/>
          <w:sz w:val="28"/>
          <w:szCs w:val="28"/>
        </w:rPr>
        <w:t xml:space="preserve"> отлично</w:t>
      </w:r>
    </w:p>
    <w:p w:rsidR="00394846" w:rsidRPr="003F7ABB" w:rsidRDefault="00394846" w:rsidP="007D7E12">
      <w:pPr>
        <w:pStyle w:val="a9"/>
        <w:tabs>
          <w:tab w:val="left" w:pos="993"/>
        </w:tabs>
        <w:ind w:left="0"/>
        <w:rPr>
          <w:i/>
          <w:iCs/>
          <w:sz w:val="28"/>
          <w:szCs w:val="28"/>
        </w:rPr>
      </w:pPr>
    </w:p>
    <w:p w:rsidR="00394846" w:rsidRPr="003F7ABB" w:rsidRDefault="00394846" w:rsidP="007D7E12">
      <w:pPr>
        <w:pStyle w:val="a9"/>
        <w:tabs>
          <w:tab w:val="left" w:pos="993"/>
        </w:tabs>
        <w:ind w:left="0"/>
        <w:rPr>
          <w:b/>
          <w:bCs/>
          <w:i/>
          <w:iCs/>
          <w:sz w:val="28"/>
          <w:szCs w:val="28"/>
        </w:rPr>
      </w:pPr>
      <w:r w:rsidRPr="003F7ABB">
        <w:rPr>
          <w:b/>
          <w:bCs/>
          <w:i/>
          <w:iCs/>
          <w:sz w:val="28"/>
          <w:szCs w:val="28"/>
        </w:rPr>
        <w:t>Сильные стороны программы</w:t>
      </w:r>
    </w:p>
    <w:p w:rsidR="00394846" w:rsidRPr="003F7ABB" w:rsidRDefault="00394846" w:rsidP="007D7E12">
      <w:pPr>
        <w:pStyle w:val="a9"/>
        <w:tabs>
          <w:tab w:val="left" w:pos="993"/>
        </w:tabs>
        <w:ind w:left="0"/>
        <w:rPr>
          <w:iCs/>
          <w:sz w:val="28"/>
          <w:szCs w:val="28"/>
        </w:rPr>
      </w:pPr>
    </w:p>
    <w:p w:rsidR="00EE2E98" w:rsidRPr="003F7ABB" w:rsidRDefault="00EE2E98" w:rsidP="00A841FC">
      <w:pPr>
        <w:pStyle w:val="a9"/>
        <w:numPr>
          <w:ilvl w:val="0"/>
          <w:numId w:val="35"/>
        </w:numPr>
        <w:tabs>
          <w:tab w:val="left" w:pos="993"/>
        </w:tabs>
        <w:ind w:left="0" w:firstLine="357"/>
        <w:rPr>
          <w:iCs/>
          <w:sz w:val="28"/>
          <w:szCs w:val="28"/>
        </w:rPr>
      </w:pPr>
      <w:r w:rsidRPr="003F7ABB">
        <w:rPr>
          <w:iCs/>
          <w:sz w:val="28"/>
          <w:szCs w:val="28"/>
        </w:rPr>
        <w:t xml:space="preserve">В СПбГУ действует многосторонняя и отлаженная система по привлечению абитуриентов. Имеются мероприятия как общеуниверситетского уровня (дни открытых дверей, экскурсии по научному парку СПбГУ), так и специальные, проводимые в интересах ОП «Прикладные </w:t>
      </w:r>
      <w:r w:rsidR="002B6414" w:rsidRPr="003F7ABB">
        <w:rPr>
          <w:iCs/>
          <w:sz w:val="28"/>
          <w:szCs w:val="28"/>
        </w:rPr>
        <w:t>физика и математика</w:t>
      </w:r>
      <w:r w:rsidRPr="003F7ABB">
        <w:rPr>
          <w:iCs/>
          <w:sz w:val="28"/>
          <w:szCs w:val="28"/>
        </w:rPr>
        <w:t>» (бакалавриат). Среди них можно выделить олимпиаду СПбГУ по физике, помогающую выделить наиболее подготовленных школьников, и организованную на базе Научного парка Лабораторную экспериментальную площадку для школьников, которая проводит ежегодные летние практики по физике для учеников 10-х классов.</w:t>
      </w:r>
    </w:p>
    <w:p w:rsidR="00394846" w:rsidRPr="003F7ABB" w:rsidRDefault="00394846" w:rsidP="004161D3">
      <w:pPr>
        <w:pStyle w:val="21"/>
        <w:tabs>
          <w:tab w:val="left" w:pos="993"/>
        </w:tabs>
        <w:ind w:left="0"/>
        <w:rPr>
          <w:b/>
          <w:bCs/>
          <w:sz w:val="28"/>
          <w:szCs w:val="28"/>
        </w:rPr>
      </w:pPr>
    </w:p>
    <w:p w:rsidR="00394846" w:rsidRPr="003F7ABB" w:rsidRDefault="00394846" w:rsidP="00C5004E">
      <w:pPr>
        <w:pStyle w:val="21"/>
        <w:framePr w:w="4816" w:wrap="auto" w:hAnchor="text" w:x="6804"/>
        <w:tabs>
          <w:tab w:val="left" w:pos="993"/>
        </w:tabs>
        <w:ind w:left="0" w:firstLine="709"/>
        <w:rPr>
          <w:i/>
          <w:iCs/>
          <w:sz w:val="28"/>
          <w:szCs w:val="28"/>
        </w:rPr>
        <w:sectPr w:rsidR="00394846" w:rsidRPr="003F7ABB" w:rsidSect="00FB37B8">
          <w:footerReference w:type="default" r:id="rId9"/>
          <w:pgSz w:w="11906" w:h="16838"/>
          <w:pgMar w:top="1134" w:right="850" w:bottom="1134" w:left="1701" w:header="709" w:footer="709" w:gutter="0"/>
          <w:cols w:space="708"/>
          <w:docGrid w:linePitch="360"/>
        </w:sectPr>
      </w:pPr>
    </w:p>
    <w:p w:rsidR="00394846" w:rsidRPr="003F7ABB" w:rsidRDefault="00EE2E98" w:rsidP="00EB3192">
      <w:pPr>
        <w:pStyle w:val="10"/>
        <w:ind w:left="716"/>
        <w:jc w:val="center"/>
        <w:rPr>
          <w:rFonts w:ascii="Times New Roman" w:hAnsi="Times New Roman" w:cs="Times New Roman"/>
        </w:rPr>
      </w:pPr>
      <w:bookmarkStart w:id="163" w:name="_Toc334026481"/>
      <w:bookmarkStart w:id="164" w:name="_Toc363814203"/>
      <w:bookmarkStart w:id="165" w:name="_Toc380659568"/>
      <w:bookmarkStart w:id="166" w:name="_Toc382389988"/>
      <w:bookmarkStart w:id="167" w:name="_Toc422995314"/>
      <w:bookmarkStart w:id="168" w:name="_Toc511327388"/>
      <w:bookmarkStart w:id="169" w:name="_Toc296090537"/>
      <w:bookmarkStart w:id="170" w:name="_Toc304717818"/>
      <w:bookmarkStart w:id="171" w:name="_Toc347926039"/>
      <w:bookmarkStart w:id="172" w:name="_Toc347926106"/>
      <w:bookmarkStart w:id="173" w:name="_Toc350161923"/>
      <w:bookmarkStart w:id="174" w:name="_Toc350163643"/>
      <w:r w:rsidRPr="003F7ABB">
        <w:rPr>
          <w:rFonts w:ascii="Times New Roman" w:hAnsi="Times New Roman" w:cs="Times New Roman"/>
        </w:rPr>
        <w:lastRenderedPageBreak/>
        <w:t>РЕЗЮМЕ ЭКСПЕРТОВ</w:t>
      </w:r>
      <w:bookmarkEnd w:id="163"/>
      <w:bookmarkEnd w:id="164"/>
      <w:bookmarkEnd w:id="165"/>
      <w:bookmarkEnd w:id="166"/>
      <w:bookmarkEnd w:id="167"/>
      <w:bookmarkEnd w:id="168"/>
    </w:p>
    <w:p w:rsidR="00394846" w:rsidRPr="003F7ABB" w:rsidRDefault="00394846" w:rsidP="00FB37B8">
      <w:pPr>
        <w:tabs>
          <w:tab w:val="left" w:pos="993"/>
        </w:tabs>
        <w:ind w:firstLine="709"/>
        <w:rPr>
          <w:b/>
          <w:bCs/>
          <w:i/>
          <w:iCs/>
        </w:rPr>
      </w:pPr>
    </w:p>
    <w:bookmarkEnd w:id="169"/>
    <w:bookmarkEnd w:id="170"/>
    <w:p w:rsidR="00394846" w:rsidRPr="003F7ABB" w:rsidRDefault="00394846" w:rsidP="00FB37B8">
      <w:pPr>
        <w:tabs>
          <w:tab w:val="left" w:pos="993"/>
        </w:tabs>
        <w:ind w:firstLine="709"/>
      </w:pPr>
    </w:p>
    <w:p w:rsidR="00E825D3" w:rsidRPr="003F7ABB" w:rsidRDefault="00E825D3" w:rsidP="00E825D3">
      <w:pPr>
        <w:tabs>
          <w:tab w:val="left" w:pos="993"/>
        </w:tabs>
        <w:ind w:firstLine="709"/>
      </w:pPr>
      <w:r w:rsidRPr="003F7ABB">
        <w:t>ФИО эксперта: Степанов Дмитрий Анатольевич</w:t>
      </w:r>
    </w:p>
    <w:p w:rsidR="00E825D3" w:rsidRPr="003F7ABB" w:rsidRDefault="00E825D3" w:rsidP="00E825D3">
      <w:pPr>
        <w:tabs>
          <w:tab w:val="left" w:pos="993"/>
        </w:tabs>
        <w:ind w:firstLine="709"/>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4"/>
      </w:tblGrid>
      <w:tr w:rsidR="003B6FFA" w:rsidRPr="003F7ABB" w:rsidTr="00F54FED">
        <w:tc>
          <w:tcPr>
            <w:tcW w:w="4785" w:type="dxa"/>
          </w:tcPr>
          <w:p w:rsidR="00E825D3" w:rsidRPr="003F7ABB" w:rsidRDefault="00E825D3" w:rsidP="00F54FED">
            <w:pPr>
              <w:tabs>
                <w:tab w:val="left" w:pos="993"/>
              </w:tabs>
              <w:ind w:left="284"/>
            </w:pPr>
            <w:r w:rsidRPr="003F7ABB">
              <w:t xml:space="preserve">Место работы, должность </w:t>
            </w:r>
          </w:p>
        </w:tc>
        <w:tc>
          <w:tcPr>
            <w:tcW w:w="4785" w:type="dxa"/>
          </w:tcPr>
          <w:p w:rsidR="00E825D3" w:rsidRPr="003F7ABB" w:rsidRDefault="00E825D3" w:rsidP="00F54FED">
            <w:pPr>
              <w:tabs>
                <w:tab w:val="left" w:pos="993"/>
              </w:tabs>
              <w:ind w:left="284"/>
            </w:pPr>
            <w:r w:rsidRPr="003F7ABB">
              <w:t>МГТУ им. Н. Э. Баумана, кафедра математического моделирования, доцент</w:t>
            </w:r>
          </w:p>
        </w:tc>
      </w:tr>
      <w:tr w:rsidR="003B6FFA" w:rsidRPr="003F7ABB" w:rsidTr="00F54FED">
        <w:tc>
          <w:tcPr>
            <w:tcW w:w="4785" w:type="dxa"/>
          </w:tcPr>
          <w:p w:rsidR="00E825D3" w:rsidRPr="003F7ABB" w:rsidRDefault="00E825D3" w:rsidP="00F54FED">
            <w:pPr>
              <w:tabs>
                <w:tab w:val="left" w:pos="993"/>
              </w:tabs>
              <w:ind w:left="284"/>
            </w:pPr>
            <w:r w:rsidRPr="003F7ABB">
              <w:t xml:space="preserve">Ученая степень, ученое звание </w:t>
            </w:r>
          </w:p>
        </w:tc>
        <w:tc>
          <w:tcPr>
            <w:tcW w:w="4785" w:type="dxa"/>
          </w:tcPr>
          <w:p w:rsidR="00E825D3" w:rsidRPr="003F7ABB" w:rsidRDefault="00E825D3" w:rsidP="00F54FED">
            <w:pPr>
              <w:tabs>
                <w:tab w:val="left" w:pos="993"/>
              </w:tabs>
              <w:ind w:left="284"/>
            </w:pPr>
            <w:r w:rsidRPr="003F7ABB">
              <w:t>Кандидат физ.-мат. наук</w:t>
            </w:r>
          </w:p>
        </w:tc>
      </w:tr>
      <w:tr w:rsidR="003B6FFA" w:rsidRPr="003F7ABB" w:rsidTr="00F54FED">
        <w:tc>
          <w:tcPr>
            <w:tcW w:w="4785" w:type="dxa"/>
          </w:tcPr>
          <w:p w:rsidR="00E825D3" w:rsidRPr="003F7ABB" w:rsidRDefault="00E825D3" w:rsidP="00F54FED">
            <w:pPr>
              <w:tabs>
                <w:tab w:val="left" w:pos="993"/>
              </w:tabs>
              <w:ind w:left="284"/>
            </w:pPr>
            <w:r w:rsidRPr="003F7ABB">
              <w:t>Заслуженные звания, степени</w:t>
            </w:r>
          </w:p>
        </w:tc>
        <w:tc>
          <w:tcPr>
            <w:tcW w:w="4785" w:type="dxa"/>
          </w:tcPr>
          <w:p w:rsidR="00E825D3" w:rsidRPr="003F7ABB" w:rsidRDefault="00E825D3" w:rsidP="00F54FED">
            <w:pPr>
              <w:tabs>
                <w:tab w:val="left" w:pos="993"/>
              </w:tabs>
              <w:ind w:left="284"/>
            </w:pPr>
            <w:r w:rsidRPr="003F7ABB">
              <w:t>нет</w:t>
            </w:r>
          </w:p>
        </w:tc>
      </w:tr>
      <w:tr w:rsidR="003B6FFA" w:rsidRPr="003F7ABB" w:rsidTr="00F54FED">
        <w:tc>
          <w:tcPr>
            <w:tcW w:w="4785" w:type="dxa"/>
          </w:tcPr>
          <w:p w:rsidR="00E825D3" w:rsidRPr="003F7ABB" w:rsidRDefault="00E825D3" w:rsidP="00F54FED">
            <w:pPr>
              <w:tabs>
                <w:tab w:val="left" w:pos="993"/>
              </w:tabs>
              <w:ind w:left="284"/>
            </w:pPr>
            <w:r w:rsidRPr="003F7ABB">
              <w:t>Образование</w:t>
            </w:r>
          </w:p>
        </w:tc>
        <w:tc>
          <w:tcPr>
            <w:tcW w:w="4785" w:type="dxa"/>
          </w:tcPr>
          <w:p w:rsidR="00E825D3" w:rsidRPr="003F7ABB" w:rsidRDefault="00E825D3" w:rsidP="00F54FED">
            <w:pPr>
              <w:tabs>
                <w:tab w:val="left" w:pos="993"/>
              </w:tabs>
              <w:ind w:left="284"/>
            </w:pPr>
            <w:r w:rsidRPr="003F7ABB">
              <w:t>Мех.-мат. факультет МГУ им. М. В. Ломоносова</w:t>
            </w:r>
          </w:p>
        </w:tc>
      </w:tr>
      <w:tr w:rsidR="003B6FFA" w:rsidRPr="003F7ABB" w:rsidTr="00F54FED">
        <w:tc>
          <w:tcPr>
            <w:tcW w:w="4785" w:type="dxa"/>
          </w:tcPr>
          <w:p w:rsidR="00E825D3" w:rsidRPr="003F7ABB" w:rsidRDefault="00E825D3" w:rsidP="00F54FED">
            <w:pPr>
              <w:tabs>
                <w:tab w:val="left" w:pos="993"/>
              </w:tabs>
              <w:ind w:left="284"/>
            </w:pPr>
            <w:r w:rsidRPr="003F7ABB">
              <w:t>Профессиональные достижения</w:t>
            </w:r>
          </w:p>
        </w:tc>
        <w:tc>
          <w:tcPr>
            <w:tcW w:w="4785" w:type="dxa"/>
          </w:tcPr>
          <w:p w:rsidR="00E825D3" w:rsidRPr="003F7ABB" w:rsidRDefault="00E825D3" w:rsidP="00F54FED">
            <w:pPr>
              <w:tabs>
                <w:tab w:val="left" w:pos="993"/>
              </w:tabs>
              <w:ind w:left="284"/>
            </w:pPr>
            <w:r w:rsidRPr="003F7ABB">
              <w:t>12 научных работ</w:t>
            </w:r>
          </w:p>
        </w:tc>
      </w:tr>
      <w:tr w:rsidR="003B6FFA" w:rsidRPr="003F7ABB" w:rsidTr="00F54FED">
        <w:tc>
          <w:tcPr>
            <w:tcW w:w="4785" w:type="dxa"/>
          </w:tcPr>
          <w:p w:rsidR="00E825D3" w:rsidRPr="003F7ABB" w:rsidRDefault="00E825D3" w:rsidP="00F54FED">
            <w:pPr>
              <w:tabs>
                <w:tab w:val="left" w:pos="993"/>
              </w:tabs>
              <w:ind w:left="284"/>
            </w:pPr>
            <w:r w:rsidRPr="003F7ABB">
              <w:t>Сфера научных интересов</w:t>
            </w:r>
          </w:p>
        </w:tc>
        <w:tc>
          <w:tcPr>
            <w:tcW w:w="4785" w:type="dxa"/>
          </w:tcPr>
          <w:p w:rsidR="00E825D3" w:rsidRPr="003F7ABB" w:rsidRDefault="00E825D3" w:rsidP="00F54FED">
            <w:pPr>
              <w:tabs>
                <w:tab w:val="left" w:pos="993"/>
              </w:tabs>
              <w:ind w:left="284"/>
            </w:pPr>
            <w:r w:rsidRPr="003F7ABB">
              <w:t>Алгебра, алгебраическая геометрия</w:t>
            </w:r>
          </w:p>
        </w:tc>
      </w:tr>
      <w:tr w:rsidR="003B6FFA" w:rsidRPr="003F7ABB" w:rsidTr="00F54FED">
        <w:tc>
          <w:tcPr>
            <w:tcW w:w="4785" w:type="dxa"/>
          </w:tcPr>
          <w:p w:rsidR="00E825D3" w:rsidRPr="003F7ABB" w:rsidRDefault="00E825D3" w:rsidP="00F54FED">
            <w:pPr>
              <w:tabs>
                <w:tab w:val="left" w:pos="993"/>
              </w:tabs>
              <w:ind w:left="284"/>
            </w:pPr>
            <w:r w:rsidRPr="003F7ABB">
              <w:t>Опыт практической работы по направлению программы, подлежащей экспертизе</w:t>
            </w:r>
          </w:p>
        </w:tc>
        <w:tc>
          <w:tcPr>
            <w:tcW w:w="4785" w:type="dxa"/>
          </w:tcPr>
          <w:p w:rsidR="00E825D3" w:rsidRPr="003F7ABB" w:rsidRDefault="00E825D3" w:rsidP="00F54FED">
            <w:pPr>
              <w:tabs>
                <w:tab w:val="left" w:pos="993"/>
              </w:tabs>
              <w:ind w:left="284"/>
            </w:pPr>
            <w:r w:rsidRPr="003F7ABB">
              <w:t>Опыт преподавания математики в техническом ВУЗе (12 лет)</w:t>
            </w:r>
          </w:p>
        </w:tc>
      </w:tr>
    </w:tbl>
    <w:p w:rsidR="00394846" w:rsidRPr="003F7ABB" w:rsidRDefault="00394846" w:rsidP="00FB37B8">
      <w:pPr>
        <w:pStyle w:val="2"/>
        <w:ind w:firstLine="709"/>
        <w:jc w:val="right"/>
        <w:rPr>
          <w:rFonts w:ascii="Times New Roman" w:hAnsi="Times New Roman" w:cs="Times New Roman"/>
        </w:rPr>
      </w:pPr>
    </w:p>
    <w:p w:rsidR="00EE2E98" w:rsidRPr="003F7ABB" w:rsidRDefault="00EE2E98" w:rsidP="00EE2E98">
      <w:pPr>
        <w:tabs>
          <w:tab w:val="left" w:pos="993"/>
        </w:tabs>
        <w:ind w:firstLine="709"/>
      </w:pPr>
    </w:p>
    <w:p w:rsidR="00EE2E98" w:rsidRPr="003F7ABB" w:rsidRDefault="00EE2E98" w:rsidP="00EE2E98">
      <w:pPr>
        <w:tabs>
          <w:tab w:val="left" w:pos="993"/>
        </w:tabs>
        <w:ind w:firstLine="709"/>
      </w:pPr>
      <w:r w:rsidRPr="003F7ABB">
        <w:t>ФИО эксперта: Инденбом Андрей Владимирович</w:t>
      </w:r>
    </w:p>
    <w:p w:rsidR="00EE2E98" w:rsidRPr="003F7ABB" w:rsidRDefault="00EE2E98" w:rsidP="00EE2E98">
      <w:pPr>
        <w:tabs>
          <w:tab w:val="left" w:pos="993"/>
        </w:tabs>
        <w:ind w:firstLine="709"/>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4"/>
      </w:tblGrid>
      <w:tr w:rsidR="003B6FFA" w:rsidRPr="003F7ABB" w:rsidTr="00E853E0">
        <w:tc>
          <w:tcPr>
            <w:tcW w:w="4785" w:type="dxa"/>
          </w:tcPr>
          <w:p w:rsidR="00F07170" w:rsidRPr="003F7ABB" w:rsidRDefault="00F07170" w:rsidP="00E853E0">
            <w:pPr>
              <w:tabs>
                <w:tab w:val="left" w:pos="993"/>
              </w:tabs>
              <w:ind w:left="284"/>
            </w:pPr>
            <w:r w:rsidRPr="003F7ABB">
              <w:t xml:space="preserve">Место работы, должность </w:t>
            </w:r>
          </w:p>
        </w:tc>
        <w:tc>
          <w:tcPr>
            <w:tcW w:w="4785" w:type="dxa"/>
          </w:tcPr>
          <w:p w:rsidR="00F07170" w:rsidRPr="003F7ABB" w:rsidRDefault="00F07170" w:rsidP="00E853E0">
            <w:pPr>
              <w:tabs>
                <w:tab w:val="left" w:pos="993"/>
              </w:tabs>
              <w:ind w:left="284"/>
            </w:pPr>
            <w:r w:rsidRPr="003F7ABB">
              <w:t>Инденбом Андрей Владимирович</w:t>
            </w:r>
          </w:p>
        </w:tc>
      </w:tr>
      <w:tr w:rsidR="003B6FFA" w:rsidRPr="003F7ABB" w:rsidTr="00E853E0">
        <w:tc>
          <w:tcPr>
            <w:tcW w:w="4785" w:type="dxa"/>
          </w:tcPr>
          <w:p w:rsidR="00F07170" w:rsidRPr="003F7ABB" w:rsidRDefault="00F07170" w:rsidP="00E853E0">
            <w:pPr>
              <w:tabs>
                <w:tab w:val="left" w:pos="993"/>
              </w:tabs>
              <w:ind w:left="284"/>
            </w:pPr>
            <w:r w:rsidRPr="003F7ABB">
              <w:t xml:space="preserve">Ученая степень, ученое звание </w:t>
            </w:r>
          </w:p>
        </w:tc>
        <w:tc>
          <w:tcPr>
            <w:tcW w:w="4785" w:type="dxa"/>
          </w:tcPr>
          <w:p w:rsidR="00F07170" w:rsidRPr="003F7ABB" w:rsidRDefault="00F07170" w:rsidP="00E853E0">
            <w:pPr>
              <w:tabs>
                <w:tab w:val="left" w:pos="993"/>
              </w:tabs>
              <w:ind w:left="284"/>
            </w:pPr>
            <w:r w:rsidRPr="003F7ABB">
              <w:t>Кандидат химических наук</w:t>
            </w:r>
          </w:p>
        </w:tc>
      </w:tr>
      <w:tr w:rsidR="003B6FFA" w:rsidRPr="003F7ABB" w:rsidTr="00E853E0">
        <w:tc>
          <w:tcPr>
            <w:tcW w:w="4785" w:type="dxa"/>
          </w:tcPr>
          <w:p w:rsidR="00F07170" w:rsidRPr="003F7ABB" w:rsidRDefault="00F07170" w:rsidP="00E853E0">
            <w:pPr>
              <w:tabs>
                <w:tab w:val="left" w:pos="993"/>
              </w:tabs>
              <w:ind w:left="284"/>
            </w:pPr>
            <w:r w:rsidRPr="003F7ABB">
              <w:t>Заслуженные звания, степени</w:t>
            </w:r>
          </w:p>
        </w:tc>
        <w:tc>
          <w:tcPr>
            <w:tcW w:w="4785" w:type="dxa"/>
          </w:tcPr>
          <w:p w:rsidR="00F07170" w:rsidRPr="003F7ABB" w:rsidRDefault="00F07170" w:rsidP="00E853E0">
            <w:pPr>
              <w:tabs>
                <w:tab w:val="left" w:pos="993"/>
              </w:tabs>
              <w:ind w:left="284"/>
            </w:pPr>
            <w:r w:rsidRPr="003F7ABB">
              <w:t>нет</w:t>
            </w:r>
          </w:p>
        </w:tc>
      </w:tr>
      <w:tr w:rsidR="003B6FFA" w:rsidRPr="003F7ABB" w:rsidTr="00E853E0">
        <w:tc>
          <w:tcPr>
            <w:tcW w:w="4785" w:type="dxa"/>
          </w:tcPr>
          <w:p w:rsidR="00F07170" w:rsidRPr="003F7ABB" w:rsidRDefault="00F07170" w:rsidP="00E853E0">
            <w:pPr>
              <w:tabs>
                <w:tab w:val="left" w:pos="993"/>
              </w:tabs>
              <w:ind w:left="284"/>
            </w:pPr>
            <w:r w:rsidRPr="003F7ABB">
              <w:t>Образование</w:t>
            </w:r>
          </w:p>
        </w:tc>
        <w:tc>
          <w:tcPr>
            <w:tcW w:w="4785" w:type="dxa"/>
          </w:tcPr>
          <w:p w:rsidR="00F07170" w:rsidRPr="003F7ABB" w:rsidRDefault="00F07170" w:rsidP="00E853E0">
            <w:pPr>
              <w:tabs>
                <w:tab w:val="left" w:pos="993"/>
              </w:tabs>
              <w:ind w:left="284"/>
            </w:pPr>
            <w:r w:rsidRPr="003F7ABB">
              <w:t>Химический факультет МГУ им. М.В.Ломоносова</w:t>
            </w:r>
          </w:p>
        </w:tc>
      </w:tr>
      <w:tr w:rsidR="003B6FFA" w:rsidRPr="003F7ABB" w:rsidTr="00E853E0">
        <w:tc>
          <w:tcPr>
            <w:tcW w:w="4785" w:type="dxa"/>
          </w:tcPr>
          <w:p w:rsidR="00F07170" w:rsidRPr="003F7ABB" w:rsidRDefault="00F07170" w:rsidP="00E853E0">
            <w:pPr>
              <w:tabs>
                <w:tab w:val="left" w:pos="993"/>
              </w:tabs>
              <w:ind w:left="284"/>
            </w:pPr>
            <w:r w:rsidRPr="003F7ABB">
              <w:t>Профессиональные достижения</w:t>
            </w:r>
          </w:p>
        </w:tc>
        <w:tc>
          <w:tcPr>
            <w:tcW w:w="4785" w:type="dxa"/>
          </w:tcPr>
          <w:p w:rsidR="00F07170" w:rsidRPr="003F7ABB" w:rsidRDefault="00F07170" w:rsidP="00E853E0">
            <w:pPr>
              <w:tabs>
                <w:tab w:val="left" w:pos="993"/>
              </w:tabs>
              <w:ind w:left="284"/>
            </w:pPr>
            <w:r w:rsidRPr="003F7ABB">
              <w:t>более 35 научных работ</w:t>
            </w:r>
          </w:p>
        </w:tc>
      </w:tr>
      <w:tr w:rsidR="003B6FFA" w:rsidRPr="003F7ABB" w:rsidTr="00E853E0">
        <w:tc>
          <w:tcPr>
            <w:tcW w:w="4785" w:type="dxa"/>
          </w:tcPr>
          <w:p w:rsidR="00F07170" w:rsidRPr="003F7ABB" w:rsidRDefault="00F07170" w:rsidP="00E853E0">
            <w:pPr>
              <w:tabs>
                <w:tab w:val="left" w:pos="993"/>
              </w:tabs>
              <w:ind w:left="284"/>
            </w:pPr>
            <w:r w:rsidRPr="003F7ABB">
              <w:t>Сфера научных интересов</w:t>
            </w:r>
          </w:p>
        </w:tc>
        <w:tc>
          <w:tcPr>
            <w:tcW w:w="4785" w:type="dxa"/>
          </w:tcPr>
          <w:p w:rsidR="00F07170" w:rsidRPr="003F7ABB" w:rsidRDefault="00F07170" w:rsidP="00E853E0">
            <w:pPr>
              <w:tabs>
                <w:tab w:val="left" w:pos="993"/>
              </w:tabs>
              <w:ind w:left="284"/>
            </w:pPr>
            <w:r w:rsidRPr="003F7ABB">
              <w:t>Физическая химия, биоэлектрохимия</w:t>
            </w:r>
          </w:p>
        </w:tc>
      </w:tr>
      <w:tr w:rsidR="003B6FFA" w:rsidRPr="003F7ABB" w:rsidTr="00E853E0">
        <w:tc>
          <w:tcPr>
            <w:tcW w:w="4785" w:type="dxa"/>
          </w:tcPr>
          <w:p w:rsidR="00F07170" w:rsidRPr="003F7ABB" w:rsidRDefault="00F07170" w:rsidP="00E853E0">
            <w:pPr>
              <w:tabs>
                <w:tab w:val="left" w:pos="993"/>
              </w:tabs>
              <w:ind w:left="284"/>
            </w:pPr>
            <w:r w:rsidRPr="003F7ABB">
              <w:t>Опыт практической работы по направлению программы, подлежащей экспертизе</w:t>
            </w:r>
          </w:p>
        </w:tc>
        <w:tc>
          <w:tcPr>
            <w:tcW w:w="4785" w:type="dxa"/>
          </w:tcPr>
          <w:p w:rsidR="00F07170" w:rsidRPr="003F7ABB" w:rsidRDefault="00F07170" w:rsidP="00E853E0">
            <w:pPr>
              <w:tabs>
                <w:tab w:val="left" w:pos="993"/>
              </w:tabs>
              <w:ind w:left="284"/>
            </w:pPr>
            <w:r w:rsidRPr="003F7ABB">
              <w:t>Руководство дипломниками и аспирантами МФТИ (17 лет), преподавание физической химии (4 года)</w:t>
            </w:r>
          </w:p>
        </w:tc>
      </w:tr>
    </w:tbl>
    <w:p w:rsidR="00EE2E98" w:rsidRDefault="00EE2E98" w:rsidP="00EE2E98">
      <w:pPr>
        <w:ind w:firstLine="709"/>
      </w:pPr>
    </w:p>
    <w:p w:rsidR="00947058" w:rsidRDefault="00947058" w:rsidP="00EE2E98">
      <w:pPr>
        <w:ind w:firstLine="709"/>
      </w:pPr>
    </w:p>
    <w:p w:rsidR="00947058" w:rsidRPr="00EE2E98" w:rsidRDefault="00947058" w:rsidP="00EE2E98">
      <w:pPr>
        <w:ind w:firstLine="709"/>
      </w:pPr>
    </w:p>
    <w:bookmarkEnd w:id="171"/>
    <w:bookmarkEnd w:id="172"/>
    <w:bookmarkEnd w:id="173"/>
    <w:bookmarkEnd w:id="174"/>
    <w:p w:rsidR="00394846" w:rsidRPr="0022638D" w:rsidRDefault="00394846" w:rsidP="00FB37B8">
      <w:pPr>
        <w:ind w:firstLine="709"/>
        <w:rPr>
          <w:sz w:val="28"/>
          <w:szCs w:val="28"/>
        </w:rPr>
      </w:pPr>
    </w:p>
    <w:p w:rsidR="00E825D3" w:rsidRPr="0022638D" w:rsidRDefault="00E825D3" w:rsidP="00E825D3">
      <w:pPr>
        <w:tabs>
          <w:tab w:val="left" w:pos="993"/>
        </w:tabs>
        <w:ind w:firstLine="709"/>
      </w:pPr>
      <w:r w:rsidRPr="0022638D">
        <w:t>ФИО экспер</w:t>
      </w:r>
      <w:r>
        <w:t>та: Сара Таннер</w:t>
      </w:r>
    </w:p>
    <w:p w:rsidR="00E825D3" w:rsidRPr="0022638D" w:rsidRDefault="00E825D3" w:rsidP="00E825D3">
      <w:pPr>
        <w:tabs>
          <w:tab w:val="left" w:pos="993"/>
        </w:tabs>
        <w:ind w:firstLine="709"/>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4784"/>
      </w:tblGrid>
      <w:tr w:rsidR="00E825D3" w:rsidRPr="0022638D" w:rsidTr="00C52B15">
        <w:tc>
          <w:tcPr>
            <w:tcW w:w="4784" w:type="dxa"/>
          </w:tcPr>
          <w:p w:rsidR="00E825D3" w:rsidRPr="0022638D" w:rsidRDefault="00E825D3" w:rsidP="00F54FED">
            <w:pPr>
              <w:tabs>
                <w:tab w:val="left" w:pos="993"/>
              </w:tabs>
              <w:ind w:left="284"/>
            </w:pPr>
            <w:r w:rsidRPr="0022638D">
              <w:t xml:space="preserve">Место работы, должность </w:t>
            </w:r>
          </w:p>
        </w:tc>
        <w:tc>
          <w:tcPr>
            <w:tcW w:w="4784" w:type="dxa"/>
          </w:tcPr>
          <w:p w:rsidR="00E825D3" w:rsidRPr="0022638D" w:rsidRDefault="007E4CCB" w:rsidP="00F54FED">
            <w:pPr>
              <w:tabs>
                <w:tab w:val="left" w:pos="993"/>
              </w:tabs>
              <w:ind w:left="284"/>
            </w:pPr>
            <w:r>
              <w:t>Д</w:t>
            </w:r>
            <w:r w:rsidRPr="007E4CCB">
              <w:t>оцент кафедры математики и вычислительных наук</w:t>
            </w:r>
            <w:r>
              <w:t>, Дандолкский технологический институт</w:t>
            </w:r>
          </w:p>
        </w:tc>
      </w:tr>
      <w:tr w:rsidR="00E825D3" w:rsidRPr="0022638D" w:rsidTr="00C52B15">
        <w:tc>
          <w:tcPr>
            <w:tcW w:w="4784" w:type="dxa"/>
          </w:tcPr>
          <w:p w:rsidR="00E825D3" w:rsidRPr="0022638D" w:rsidRDefault="00E825D3" w:rsidP="00F54FED">
            <w:pPr>
              <w:tabs>
                <w:tab w:val="left" w:pos="993"/>
              </w:tabs>
              <w:ind w:left="284"/>
            </w:pPr>
            <w:r w:rsidRPr="0022638D">
              <w:t xml:space="preserve">Ученая степень, ученое звание </w:t>
            </w:r>
          </w:p>
        </w:tc>
        <w:tc>
          <w:tcPr>
            <w:tcW w:w="4784" w:type="dxa"/>
          </w:tcPr>
          <w:p w:rsidR="00E825D3" w:rsidRPr="0022638D" w:rsidRDefault="004F6948" w:rsidP="00F54FED">
            <w:pPr>
              <w:tabs>
                <w:tab w:val="left" w:pos="993"/>
              </w:tabs>
              <w:ind w:left="284"/>
            </w:pPr>
            <w:r>
              <w:t>PhD (прикладная математика)</w:t>
            </w:r>
          </w:p>
        </w:tc>
      </w:tr>
      <w:tr w:rsidR="00E825D3" w:rsidRPr="0022638D" w:rsidTr="00C52B15">
        <w:tc>
          <w:tcPr>
            <w:tcW w:w="4784" w:type="dxa"/>
          </w:tcPr>
          <w:p w:rsidR="00E825D3" w:rsidRPr="0022638D" w:rsidRDefault="00E825D3" w:rsidP="00F54FED">
            <w:pPr>
              <w:tabs>
                <w:tab w:val="left" w:pos="993"/>
              </w:tabs>
              <w:ind w:left="284"/>
            </w:pPr>
            <w:r w:rsidRPr="0022638D">
              <w:t>Заслуженные звания, степени</w:t>
            </w:r>
          </w:p>
        </w:tc>
        <w:tc>
          <w:tcPr>
            <w:tcW w:w="4784" w:type="dxa"/>
          </w:tcPr>
          <w:p w:rsidR="00E825D3" w:rsidRPr="0022638D" w:rsidRDefault="00E825D3" w:rsidP="00F54FED">
            <w:pPr>
              <w:tabs>
                <w:tab w:val="left" w:pos="993"/>
              </w:tabs>
              <w:ind w:left="284"/>
            </w:pPr>
          </w:p>
        </w:tc>
      </w:tr>
      <w:tr w:rsidR="00E825D3" w:rsidRPr="0022638D" w:rsidTr="00C52B15">
        <w:tc>
          <w:tcPr>
            <w:tcW w:w="4784" w:type="dxa"/>
          </w:tcPr>
          <w:p w:rsidR="00E825D3" w:rsidRPr="0022638D" w:rsidRDefault="00E825D3" w:rsidP="00F54FED">
            <w:pPr>
              <w:tabs>
                <w:tab w:val="left" w:pos="993"/>
              </w:tabs>
              <w:ind w:left="284"/>
            </w:pPr>
            <w:r w:rsidRPr="0022638D">
              <w:t>Образование</w:t>
            </w:r>
          </w:p>
        </w:tc>
        <w:tc>
          <w:tcPr>
            <w:tcW w:w="4784" w:type="dxa"/>
          </w:tcPr>
          <w:p w:rsidR="00E825D3" w:rsidRPr="0022638D" w:rsidRDefault="004F6948" w:rsidP="00F54FED">
            <w:pPr>
              <w:tabs>
                <w:tab w:val="left" w:pos="993"/>
              </w:tabs>
              <w:ind w:left="284"/>
            </w:pPr>
            <w:r w:rsidRPr="004F6948">
              <w:t>Колледж Белойт</w:t>
            </w:r>
            <w:r>
              <w:t xml:space="preserve">, США; </w:t>
            </w:r>
            <w:r w:rsidRPr="004F6948">
              <w:t>Ньюкаслский университет</w:t>
            </w:r>
            <w:r>
              <w:t>, Великобритания</w:t>
            </w:r>
          </w:p>
        </w:tc>
      </w:tr>
      <w:tr w:rsidR="00E825D3" w:rsidRPr="0022638D" w:rsidTr="00C52B15">
        <w:tc>
          <w:tcPr>
            <w:tcW w:w="4784" w:type="dxa"/>
          </w:tcPr>
          <w:p w:rsidR="00E825D3" w:rsidRPr="0022638D" w:rsidRDefault="00E825D3" w:rsidP="00F54FED">
            <w:pPr>
              <w:tabs>
                <w:tab w:val="left" w:pos="993"/>
              </w:tabs>
              <w:ind w:left="284"/>
            </w:pPr>
            <w:r w:rsidRPr="0022638D">
              <w:t>Профессиональные достижения</w:t>
            </w:r>
          </w:p>
        </w:tc>
        <w:tc>
          <w:tcPr>
            <w:tcW w:w="4784" w:type="dxa"/>
          </w:tcPr>
          <w:p w:rsidR="00E825D3" w:rsidRPr="0022638D" w:rsidRDefault="00B427AE" w:rsidP="00F54FED">
            <w:pPr>
              <w:tabs>
                <w:tab w:val="left" w:pos="993"/>
              </w:tabs>
              <w:ind w:left="284"/>
            </w:pPr>
            <w:r>
              <w:t>П</w:t>
            </w:r>
            <w:r w:rsidRPr="00B427AE">
              <w:t>убликации в области астрофизики</w:t>
            </w:r>
          </w:p>
        </w:tc>
      </w:tr>
      <w:tr w:rsidR="00E825D3" w:rsidRPr="0022638D" w:rsidTr="00C52B15">
        <w:tc>
          <w:tcPr>
            <w:tcW w:w="4784" w:type="dxa"/>
          </w:tcPr>
          <w:p w:rsidR="00E825D3" w:rsidRPr="0022638D" w:rsidRDefault="00E825D3" w:rsidP="00F54FED">
            <w:pPr>
              <w:tabs>
                <w:tab w:val="left" w:pos="993"/>
              </w:tabs>
              <w:ind w:left="284"/>
            </w:pPr>
            <w:r w:rsidRPr="0022638D">
              <w:t>Сфера научных интересов</w:t>
            </w:r>
          </w:p>
        </w:tc>
        <w:tc>
          <w:tcPr>
            <w:tcW w:w="4784" w:type="dxa"/>
          </w:tcPr>
          <w:p w:rsidR="00B427AE" w:rsidRDefault="00B427AE" w:rsidP="00B427AE">
            <w:pPr>
              <w:tabs>
                <w:tab w:val="left" w:pos="993"/>
              </w:tabs>
              <w:ind w:left="284"/>
            </w:pPr>
            <w:r>
              <w:t>Аналитические и численные методы, используемые для исследования эволюции магнитного поля в солнечной системе.</w:t>
            </w:r>
          </w:p>
          <w:p w:rsidR="00B427AE" w:rsidRDefault="00B427AE" w:rsidP="00B427AE">
            <w:pPr>
              <w:tabs>
                <w:tab w:val="left" w:pos="993"/>
              </w:tabs>
              <w:ind w:left="284"/>
            </w:pPr>
            <w:r>
              <w:lastRenderedPageBreak/>
              <w:t>Аналитические и численные методы, используемые для исследования корональных петель и протуберанцев на поверхности Солнца.</w:t>
            </w:r>
          </w:p>
          <w:p w:rsidR="00E825D3" w:rsidRPr="0022638D" w:rsidRDefault="00B427AE" w:rsidP="00B427AE">
            <w:pPr>
              <w:tabs>
                <w:tab w:val="left" w:pos="993"/>
              </w:tabs>
              <w:ind w:left="284"/>
            </w:pPr>
            <w:r>
              <w:t>Аналитические и численные методы, используемые для моделирования солнечной магнитной конвекции.</w:t>
            </w:r>
          </w:p>
        </w:tc>
      </w:tr>
      <w:tr w:rsidR="00E825D3" w:rsidRPr="0022638D" w:rsidTr="00C52B15">
        <w:tc>
          <w:tcPr>
            <w:tcW w:w="4784" w:type="dxa"/>
          </w:tcPr>
          <w:p w:rsidR="00E825D3" w:rsidRPr="0022638D" w:rsidRDefault="00E825D3" w:rsidP="00F54FED">
            <w:pPr>
              <w:tabs>
                <w:tab w:val="left" w:pos="993"/>
              </w:tabs>
              <w:ind w:left="284"/>
            </w:pPr>
            <w:r w:rsidRPr="0022638D">
              <w:t>Опыт практической работы по направлению программы, подлежащей экспертизе</w:t>
            </w:r>
          </w:p>
        </w:tc>
        <w:tc>
          <w:tcPr>
            <w:tcW w:w="4784" w:type="dxa"/>
          </w:tcPr>
          <w:p w:rsidR="00E825D3" w:rsidRPr="0022638D" w:rsidRDefault="00D7101B" w:rsidP="00F54FED">
            <w:pPr>
              <w:tabs>
                <w:tab w:val="left" w:pos="993"/>
              </w:tabs>
              <w:ind w:left="284"/>
            </w:pPr>
            <w:r>
              <w:t>Преподавательская деятельность, исследовательская деятельность</w:t>
            </w:r>
          </w:p>
        </w:tc>
      </w:tr>
    </w:tbl>
    <w:p w:rsidR="00C52B15" w:rsidRPr="0026280D" w:rsidRDefault="00C52B15" w:rsidP="00C52B15">
      <w:pPr>
        <w:ind w:firstLine="709"/>
        <w:rPr>
          <w:sz w:val="28"/>
          <w:szCs w:val="28"/>
        </w:rPr>
      </w:pPr>
    </w:p>
    <w:p w:rsidR="00C52B15" w:rsidRPr="00B52C47" w:rsidRDefault="00C52B15" w:rsidP="00C52B15">
      <w:pPr>
        <w:tabs>
          <w:tab w:val="left" w:pos="993"/>
        </w:tabs>
        <w:ind w:firstLine="709"/>
      </w:pPr>
      <w:r w:rsidRPr="005E2FCE">
        <w:t>Батурин Александр Михайлович</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C52B15" w:rsidRPr="00B52C47" w:rsidTr="00DC7FD0">
        <w:trPr>
          <w:trHeight w:val="531"/>
        </w:trPr>
        <w:tc>
          <w:tcPr>
            <w:tcW w:w="4785" w:type="dxa"/>
          </w:tcPr>
          <w:p w:rsidR="00C52B15" w:rsidRPr="00B52C47" w:rsidRDefault="00C52B15" w:rsidP="00DC7FD0">
            <w:pPr>
              <w:tabs>
                <w:tab w:val="left" w:pos="993"/>
              </w:tabs>
              <w:ind w:left="284"/>
            </w:pPr>
            <w:r>
              <w:t xml:space="preserve">Место работы, должность </w:t>
            </w:r>
          </w:p>
        </w:tc>
        <w:tc>
          <w:tcPr>
            <w:tcW w:w="4785" w:type="dxa"/>
          </w:tcPr>
          <w:p w:rsidR="00C52B15" w:rsidRPr="00B52C47" w:rsidRDefault="00C52B15" w:rsidP="00DC7FD0">
            <w:pPr>
              <w:tabs>
                <w:tab w:val="left" w:pos="993"/>
              </w:tabs>
              <w:ind w:left="284"/>
            </w:pPr>
            <w:r w:rsidRPr="005E2FCE">
              <w:t>НИУ ВШЭ, математика</w:t>
            </w:r>
            <w:r>
              <w:t>, студент</w:t>
            </w:r>
          </w:p>
        </w:tc>
      </w:tr>
    </w:tbl>
    <w:p w:rsidR="00C52B15" w:rsidRPr="00F94858" w:rsidRDefault="00C52B15" w:rsidP="00C52B15">
      <w:pPr>
        <w:pStyle w:val="10"/>
        <w:keepLines/>
        <w:spacing w:before="480" w:after="0"/>
      </w:pPr>
    </w:p>
    <w:p w:rsidR="00394846" w:rsidRPr="0022638D" w:rsidRDefault="00394846" w:rsidP="003B6FFA">
      <w:pPr>
        <w:tabs>
          <w:tab w:val="left" w:pos="993"/>
        </w:tabs>
        <w:rPr>
          <w:i/>
          <w:iCs/>
          <w:sz w:val="28"/>
          <w:szCs w:val="28"/>
        </w:rPr>
      </w:pPr>
    </w:p>
    <w:sectPr w:rsidR="00394846" w:rsidRPr="0022638D" w:rsidSect="003B6FFA">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5D4" w:rsidRDefault="000D05D4" w:rsidP="00D4121D">
      <w:r>
        <w:separator/>
      </w:r>
    </w:p>
  </w:endnote>
  <w:endnote w:type="continuationSeparator" w:id="0">
    <w:p w:rsidR="000D05D4" w:rsidRDefault="000D05D4" w:rsidP="00D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06" w:rsidRDefault="00AF3306">
    <w:pPr>
      <w:pStyle w:val="af5"/>
      <w:jc w:val="right"/>
    </w:pPr>
    <w:r>
      <w:fldChar w:fldCharType="begin"/>
    </w:r>
    <w:r>
      <w:instrText xml:space="preserve"> PAGE   \* MERGEFORMAT </w:instrText>
    </w:r>
    <w:r>
      <w:fldChar w:fldCharType="separate"/>
    </w:r>
    <w:r w:rsidR="00C52B15">
      <w:rPr>
        <w:noProof/>
      </w:rPr>
      <w:t>1</w:t>
    </w:r>
    <w:r>
      <w:rPr>
        <w:noProof/>
      </w:rPr>
      <w:fldChar w:fldCharType="end"/>
    </w:r>
  </w:p>
  <w:p w:rsidR="00AF3306" w:rsidRDefault="00AF330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5D4" w:rsidRDefault="000D05D4" w:rsidP="00D4121D">
      <w:r>
        <w:separator/>
      </w:r>
    </w:p>
  </w:footnote>
  <w:footnote w:type="continuationSeparator" w:id="0">
    <w:p w:rsidR="000D05D4" w:rsidRDefault="000D05D4" w:rsidP="00D41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0C95"/>
    <w:multiLevelType w:val="multilevel"/>
    <w:tmpl w:val="B192BF64"/>
    <w:styleLink w:val="WWNum9"/>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15:restartNumberingAfterBreak="0">
    <w:nsid w:val="0A836265"/>
    <w:multiLevelType w:val="multilevel"/>
    <w:tmpl w:val="00028C06"/>
    <w:styleLink w:val="WWNum16"/>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 w15:restartNumberingAfterBreak="0">
    <w:nsid w:val="0DB21991"/>
    <w:multiLevelType w:val="hybridMultilevel"/>
    <w:tmpl w:val="FE34D9D0"/>
    <w:lvl w:ilvl="0" w:tplc="0419000F">
      <w:start w:val="1"/>
      <w:numFmt w:val="decimal"/>
      <w:lvlText w:val="%1."/>
      <w:lvlJc w:val="left"/>
      <w:pPr>
        <w:ind w:left="785" w:hanging="360"/>
      </w:pPr>
    </w:lvl>
    <w:lvl w:ilvl="1" w:tplc="04190019">
      <w:start w:val="1"/>
      <w:numFmt w:val="lowerLetter"/>
      <w:lvlText w:val="%2."/>
      <w:lvlJc w:val="left"/>
      <w:pPr>
        <w:ind w:left="2324" w:hanging="360"/>
      </w:pPr>
    </w:lvl>
    <w:lvl w:ilvl="2" w:tplc="0419001B">
      <w:start w:val="1"/>
      <w:numFmt w:val="lowerRoman"/>
      <w:lvlText w:val="%3."/>
      <w:lvlJc w:val="right"/>
      <w:pPr>
        <w:ind w:left="3044" w:hanging="180"/>
      </w:pPr>
    </w:lvl>
    <w:lvl w:ilvl="3" w:tplc="0419000F">
      <w:start w:val="1"/>
      <w:numFmt w:val="decimal"/>
      <w:lvlText w:val="%4."/>
      <w:lvlJc w:val="left"/>
      <w:pPr>
        <w:ind w:left="3764" w:hanging="360"/>
      </w:pPr>
    </w:lvl>
    <w:lvl w:ilvl="4" w:tplc="04190019">
      <w:start w:val="1"/>
      <w:numFmt w:val="lowerLetter"/>
      <w:lvlText w:val="%5."/>
      <w:lvlJc w:val="left"/>
      <w:pPr>
        <w:ind w:left="4484" w:hanging="360"/>
      </w:pPr>
    </w:lvl>
    <w:lvl w:ilvl="5" w:tplc="0419001B">
      <w:start w:val="1"/>
      <w:numFmt w:val="lowerRoman"/>
      <w:lvlText w:val="%6."/>
      <w:lvlJc w:val="right"/>
      <w:pPr>
        <w:ind w:left="5204" w:hanging="180"/>
      </w:pPr>
    </w:lvl>
    <w:lvl w:ilvl="6" w:tplc="0419000F">
      <w:start w:val="1"/>
      <w:numFmt w:val="decimal"/>
      <w:lvlText w:val="%7."/>
      <w:lvlJc w:val="left"/>
      <w:pPr>
        <w:ind w:left="5924" w:hanging="360"/>
      </w:pPr>
    </w:lvl>
    <w:lvl w:ilvl="7" w:tplc="04190019">
      <w:start w:val="1"/>
      <w:numFmt w:val="lowerLetter"/>
      <w:lvlText w:val="%8."/>
      <w:lvlJc w:val="left"/>
      <w:pPr>
        <w:ind w:left="6644" w:hanging="360"/>
      </w:pPr>
    </w:lvl>
    <w:lvl w:ilvl="8" w:tplc="0419001B">
      <w:start w:val="1"/>
      <w:numFmt w:val="lowerRoman"/>
      <w:lvlText w:val="%9."/>
      <w:lvlJc w:val="right"/>
      <w:pPr>
        <w:ind w:left="7364" w:hanging="180"/>
      </w:pPr>
    </w:lvl>
  </w:abstractNum>
  <w:abstractNum w:abstractNumId="3" w15:restartNumberingAfterBreak="0">
    <w:nsid w:val="0EB027E8"/>
    <w:multiLevelType w:val="multilevel"/>
    <w:tmpl w:val="74EACD8A"/>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4" w15:restartNumberingAfterBreak="0">
    <w:nsid w:val="0F0C7456"/>
    <w:multiLevelType w:val="hybridMultilevel"/>
    <w:tmpl w:val="EF58AA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0F94C9C"/>
    <w:multiLevelType w:val="hybridMultilevel"/>
    <w:tmpl w:val="739A51DE"/>
    <w:lvl w:ilvl="0" w:tplc="B5D6419C">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15:restartNumberingAfterBreak="0">
    <w:nsid w:val="11EA737D"/>
    <w:multiLevelType w:val="multilevel"/>
    <w:tmpl w:val="8D4876B0"/>
    <w:styleLink w:val="WWNum8"/>
    <w:lvl w:ilvl="0">
      <w:start w:val="1"/>
      <w:numFmt w:val="decimal"/>
      <w:lvlText w:val="%1)"/>
      <w:lvlJc w:val="left"/>
      <w:rPr>
        <w:u w:val="none"/>
      </w:rPr>
    </w:lvl>
    <w:lvl w:ilvl="1">
      <w:start w:val="1"/>
      <w:numFmt w:val="lowerLetter"/>
      <w:lvlText w:val="%2)"/>
      <w:lvlJc w:val="left"/>
      <w:rPr>
        <w:u w:val="none"/>
      </w:rPr>
    </w:lvl>
    <w:lvl w:ilvl="2">
      <w:start w:val="1"/>
      <w:numFmt w:val="lowerRoman"/>
      <w:lvlText w:val="%3)"/>
      <w:lvlJc w:val="right"/>
      <w:rPr>
        <w:u w:val="none"/>
      </w:rPr>
    </w:lvl>
    <w:lvl w:ilvl="3">
      <w:start w:val="1"/>
      <w:numFmt w:val="decimal"/>
      <w:lvlText w:val="(%4)"/>
      <w:lvlJc w:val="left"/>
      <w:rPr>
        <w:u w:val="none"/>
      </w:rPr>
    </w:lvl>
    <w:lvl w:ilvl="4">
      <w:start w:val="1"/>
      <w:numFmt w:val="lowerLetter"/>
      <w:lvlText w:val="(%5)"/>
      <w:lvlJc w:val="left"/>
      <w:rPr>
        <w:u w:val="none"/>
      </w:rPr>
    </w:lvl>
    <w:lvl w:ilvl="5">
      <w:start w:val="1"/>
      <w:numFmt w:val="lowerRoman"/>
      <w:lvlText w:val="(%6)"/>
      <w:lvlJc w:val="right"/>
      <w:rPr>
        <w:u w:val="none"/>
      </w:rPr>
    </w:lvl>
    <w:lvl w:ilvl="6">
      <w:start w:val="1"/>
      <w:numFmt w:val="decimal"/>
      <w:lvlText w:val="%7."/>
      <w:lvlJc w:val="left"/>
      <w:rPr>
        <w:u w:val="none"/>
      </w:rPr>
    </w:lvl>
    <w:lvl w:ilvl="7">
      <w:start w:val="1"/>
      <w:numFmt w:val="lowerLetter"/>
      <w:lvlText w:val="%8."/>
      <w:lvlJc w:val="left"/>
      <w:rPr>
        <w:u w:val="none"/>
      </w:rPr>
    </w:lvl>
    <w:lvl w:ilvl="8">
      <w:start w:val="1"/>
      <w:numFmt w:val="lowerRoman"/>
      <w:lvlText w:val="%9."/>
      <w:lvlJc w:val="right"/>
      <w:rPr>
        <w:u w:val="none"/>
      </w:rPr>
    </w:lvl>
  </w:abstractNum>
  <w:abstractNum w:abstractNumId="7" w15:restartNumberingAfterBreak="0">
    <w:nsid w:val="137B12C4"/>
    <w:multiLevelType w:val="hybridMultilevel"/>
    <w:tmpl w:val="316669D8"/>
    <w:lvl w:ilvl="0" w:tplc="53BA697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BD2214"/>
    <w:multiLevelType w:val="hybridMultilevel"/>
    <w:tmpl w:val="EAE051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6AF7CD2"/>
    <w:multiLevelType w:val="hybridMultilevel"/>
    <w:tmpl w:val="6AC6B8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9B32874"/>
    <w:multiLevelType w:val="hybridMultilevel"/>
    <w:tmpl w:val="D9C05B14"/>
    <w:lvl w:ilvl="0" w:tplc="B524D520">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1BB94910"/>
    <w:multiLevelType w:val="multilevel"/>
    <w:tmpl w:val="6B7C0C0A"/>
    <w:styleLink w:val="WWNum14"/>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2" w15:restartNumberingAfterBreak="0">
    <w:nsid w:val="1E00103F"/>
    <w:multiLevelType w:val="hybridMultilevel"/>
    <w:tmpl w:val="C908B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071191"/>
    <w:multiLevelType w:val="hybridMultilevel"/>
    <w:tmpl w:val="1C44B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4F2CA9"/>
    <w:multiLevelType w:val="hybridMultilevel"/>
    <w:tmpl w:val="34923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A1020F"/>
    <w:multiLevelType w:val="hybridMultilevel"/>
    <w:tmpl w:val="6B589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5B23E9"/>
    <w:multiLevelType w:val="hybridMultilevel"/>
    <w:tmpl w:val="C818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5E0E6C"/>
    <w:multiLevelType w:val="hybridMultilevel"/>
    <w:tmpl w:val="CA165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2858E0"/>
    <w:multiLevelType w:val="multilevel"/>
    <w:tmpl w:val="816815D0"/>
    <w:styleLink w:val="WWNum7"/>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9" w15:restartNumberingAfterBreak="0">
    <w:nsid w:val="27CE3BF0"/>
    <w:multiLevelType w:val="multilevel"/>
    <w:tmpl w:val="F0B01D8A"/>
    <w:lvl w:ilvl="0">
      <w:start w:val="1"/>
      <w:numFmt w:val="decimal"/>
      <w:lvlText w:val="%1."/>
      <w:lvlJc w:val="left"/>
      <w:pPr>
        <w:ind w:left="960" w:hanging="360"/>
      </w:pPr>
      <w:rPr>
        <w:rFonts w:hint="default"/>
      </w:rPr>
    </w:lvl>
    <w:lvl w:ilvl="1">
      <w:start w:val="2"/>
      <w:numFmt w:val="decimal"/>
      <w:isLgl/>
      <w:lvlText w:val="%1.%2."/>
      <w:lvlJc w:val="left"/>
      <w:pPr>
        <w:ind w:left="125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195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18" w:hanging="1440"/>
      </w:pPr>
      <w:rPr>
        <w:rFonts w:hint="default"/>
      </w:rPr>
    </w:lvl>
    <w:lvl w:ilvl="8">
      <w:start w:val="1"/>
      <w:numFmt w:val="decimal"/>
      <w:isLgl/>
      <w:lvlText w:val="%1.%2.%3.%4.%5.%6.%7.%8.%9."/>
      <w:lvlJc w:val="left"/>
      <w:pPr>
        <w:ind w:left="2832" w:hanging="1800"/>
      </w:pPr>
      <w:rPr>
        <w:rFonts w:hint="default"/>
      </w:rPr>
    </w:lvl>
  </w:abstractNum>
  <w:abstractNum w:abstractNumId="20" w15:restartNumberingAfterBreak="0">
    <w:nsid w:val="2A10618F"/>
    <w:multiLevelType w:val="multilevel"/>
    <w:tmpl w:val="CDF85670"/>
    <w:styleLink w:val="WWNum17"/>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1" w15:restartNumberingAfterBreak="0">
    <w:nsid w:val="2F5F1A51"/>
    <w:multiLevelType w:val="multilevel"/>
    <w:tmpl w:val="AF8C4284"/>
    <w:styleLink w:val="1"/>
    <w:lvl w:ilvl="0">
      <w:start w:val="1"/>
      <w:numFmt w:val="decimal"/>
      <w:lvlText w:val="%1."/>
      <w:lvlJc w:val="left"/>
      <w:pPr>
        <w:ind w:left="1065" w:hanging="70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363E2D"/>
    <w:multiLevelType w:val="hybridMultilevel"/>
    <w:tmpl w:val="D9C05B14"/>
    <w:lvl w:ilvl="0" w:tplc="B524D520">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15:restartNumberingAfterBreak="0">
    <w:nsid w:val="30BE1757"/>
    <w:multiLevelType w:val="hybridMultilevel"/>
    <w:tmpl w:val="0E6A6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583075"/>
    <w:multiLevelType w:val="multilevel"/>
    <w:tmpl w:val="8258D85A"/>
    <w:styleLink w:val="WWNum1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5" w15:restartNumberingAfterBreak="0">
    <w:nsid w:val="348B66FA"/>
    <w:multiLevelType w:val="hybridMultilevel"/>
    <w:tmpl w:val="C59C8B1A"/>
    <w:lvl w:ilvl="0" w:tplc="9E14D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6CC68B1"/>
    <w:multiLevelType w:val="multilevel"/>
    <w:tmpl w:val="37F04024"/>
    <w:styleLink w:val="WWNum15"/>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7" w15:restartNumberingAfterBreak="0">
    <w:nsid w:val="3A5048F4"/>
    <w:multiLevelType w:val="hybridMultilevel"/>
    <w:tmpl w:val="103AF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9062CD"/>
    <w:multiLevelType w:val="hybridMultilevel"/>
    <w:tmpl w:val="5DCCF3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3FAA2EDB"/>
    <w:multiLevelType w:val="hybridMultilevel"/>
    <w:tmpl w:val="C930C9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00A01D7"/>
    <w:multiLevelType w:val="hybridMultilevel"/>
    <w:tmpl w:val="95926A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2295ED3"/>
    <w:multiLevelType w:val="hybridMultilevel"/>
    <w:tmpl w:val="0D746DD4"/>
    <w:lvl w:ilvl="0" w:tplc="30929E28">
      <w:start w:val="5"/>
      <w:numFmt w:val="decimal"/>
      <w:lvlText w:val="%1."/>
      <w:lvlJc w:val="left"/>
      <w:pPr>
        <w:ind w:left="227" w:hanging="22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3EF5FC2"/>
    <w:multiLevelType w:val="multilevel"/>
    <w:tmpl w:val="C24C89EC"/>
    <w:styleLink w:val="WWNum20"/>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33" w15:restartNumberingAfterBreak="0">
    <w:nsid w:val="44040AB4"/>
    <w:multiLevelType w:val="hybridMultilevel"/>
    <w:tmpl w:val="BC407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4687BB8"/>
    <w:multiLevelType w:val="multilevel"/>
    <w:tmpl w:val="13C024A4"/>
    <w:styleLink w:val="WWNum18"/>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35" w15:restartNumberingAfterBreak="0">
    <w:nsid w:val="4C3D0761"/>
    <w:multiLevelType w:val="hybridMultilevel"/>
    <w:tmpl w:val="7A18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6C38F3"/>
    <w:multiLevelType w:val="hybridMultilevel"/>
    <w:tmpl w:val="FAC8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E8D3F55"/>
    <w:multiLevelType w:val="multilevel"/>
    <w:tmpl w:val="B30A09E0"/>
    <w:styleLink w:val="WWNum6"/>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38" w15:restartNumberingAfterBreak="0">
    <w:nsid w:val="53233933"/>
    <w:multiLevelType w:val="multilevel"/>
    <w:tmpl w:val="1FB6E04C"/>
    <w:styleLink w:val="WWNum1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39" w15:restartNumberingAfterBreak="0">
    <w:nsid w:val="53CC7381"/>
    <w:multiLevelType w:val="hybridMultilevel"/>
    <w:tmpl w:val="BCB2A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41A4395"/>
    <w:multiLevelType w:val="hybridMultilevel"/>
    <w:tmpl w:val="E6CE1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4396002"/>
    <w:multiLevelType w:val="hybridMultilevel"/>
    <w:tmpl w:val="E63AF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683A35"/>
    <w:multiLevelType w:val="multilevel"/>
    <w:tmpl w:val="9F66A244"/>
    <w:styleLink w:val="WWNum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43" w15:restartNumberingAfterBreak="0">
    <w:nsid w:val="55740725"/>
    <w:multiLevelType w:val="hybridMultilevel"/>
    <w:tmpl w:val="2B50EA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7F21F9A"/>
    <w:multiLevelType w:val="multilevel"/>
    <w:tmpl w:val="1B6086D2"/>
    <w:styleLink w:val="WWNum10"/>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45" w15:restartNumberingAfterBreak="0">
    <w:nsid w:val="5B0D53F9"/>
    <w:multiLevelType w:val="hybridMultilevel"/>
    <w:tmpl w:val="C1F44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5D8468F1"/>
    <w:multiLevelType w:val="hybridMultilevel"/>
    <w:tmpl w:val="68CCC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E5942C8"/>
    <w:multiLevelType w:val="multilevel"/>
    <w:tmpl w:val="646A8C44"/>
    <w:styleLink w:val="WWNum3"/>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48" w15:restartNumberingAfterBreak="0">
    <w:nsid w:val="61210A9F"/>
    <w:multiLevelType w:val="hybridMultilevel"/>
    <w:tmpl w:val="6F92A8F2"/>
    <w:lvl w:ilvl="0" w:tplc="96860388">
      <w:start w:val="1"/>
      <w:numFmt w:val="decimal"/>
      <w:lvlText w:val="%1."/>
      <w:lvlJc w:val="left"/>
      <w:pPr>
        <w:ind w:left="78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619E3A5B"/>
    <w:multiLevelType w:val="hybridMultilevel"/>
    <w:tmpl w:val="C7909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2EC3808"/>
    <w:multiLevelType w:val="hybridMultilevel"/>
    <w:tmpl w:val="8294C596"/>
    <w:lvl w:ilvl="0" w:tplc="10724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63DC38FC"/>
    <w:multiLevelType w:val="hybridMultilevel"/>
    <w:tmpl w:val="3B8245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6502412C"/>
    <w:multiLevelType w:val="hybridMultilevel"/>
    <w:tmpl w:val="12D0F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751568B"/>
    <w:multiLevelType w:val="hybridMultilevel"/>
    <w:tmpl w:val="5AF840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6AF16C7B"/>
    <w:multiLevelType w:val="multilevel"/>
    <w:tmpl w:val="DDE43214"/>
    <w:styleLink w:val="WWNum22"/>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55" w15:restartNumberingAfterBreak="0">
    <w:nsid w:val="6AF63703"/>
    <w:multiLevelType w:val="hybridMultilevel"/>
    <w:tmpl w:val="CE30A8CC"/>
    <w:lvl w:ilvl="0" w:tplc="42E481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15:restartNumberingAfterBreak="0">
    <w:nsid w:val="71B44A8F"/>
    <w:multiLevelType w:val="hybridMultilevel"/>
    <w:tmpl w:val="739A51DE"/>
    <w:lvl w:ilvl="0" w:tplc="B5D6419C">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7" w15:restartNumberingAfterBreak="0">
    <w:nsid w:val="71B925E3"/>
    <w:multiLevelType w:val="hybridMultilevel"/>
    <w:tmpl w:val="4CC0ED9C"/>
    <w:lvl w:ilvl="0" w:tplc="78724384">
      <w:start w:val="1"/>
      <w:numFmt w:val="bullet"/>
      <w:lvlText w:val=""/>
      <w:lvlJc w:val="left"/>
      <w:pPr>
        <w:ind w:left="862" w:hanging="360"/>
      </w:pPr>
      <w:rPr>
        <w:rFonts w:ascii="Symbol" w:hAnsi="Symbol" w:cs="Symbol" w:hint="default"/>
      </w:rPr>
    </w:lvl>
    <w:lvl w:ilvl="1" w:tplc="04190019">
      <w:start w:val="1"/>
      <w:numFmt w:val="bullet"/>
      <w:lvlText w:val="o"/>
      <w:lvlJc w:val="left"/>
      <w:pPr>
        <w:ind w:left="1582" w:hanging="360"/>
      </w:pPr>
      <w:rPr>
        <w:rFonts w:ascii="Courier New" w:hAnsi="Courier New" w:cs="Courier New" w:hint="default"/>
      </w:rPr>
    </w:lvl>
    <w:lvl w:ilvl="2" w:tplc="0419001B">
      <w:start w:val="1"/>
      <w:numFmt w:val="bullet"/>
      <w:lvlText w:val=""/>
      <w:lvlJc w:val="left"/>
      <w:pPr>
        <w:ind w:left="2302" w:hanging="360"/>
      </w:pPr>
      <w:rPr>
        <w:rFonts w:ascii="Wingdings" w:hAnsi="Wingdings" w:cs="Wingdings" w:hint="default"/>
      </w:rPr>
    </w:lvl>
    <w:lvl w:ilvl="3" w:tplc="0419000F">
      <w:start w:val="1"/>
      <w:numFmt w:val="bullet"/>
      <w:lvlText w:val=""/>
      <w:lvlJc w:val="left"/>
      <w:pPr>
        <w:ind w:left="3022" w:hanging="360"/>
      </w:pPr>
      <w:rPr>
        <w:rFonts w:ascii="Symbol" w:hAnsi="Symbol" w:cs="Symbol" w:hint="default"/>
      </w:rPr>
    </w:lvl>
    <w:lvl w:ilvl="4" w:tplc="04190019">
      <w:start w:val="1"/>
      <w:numFmt w:val="bullet"/>
      <w:lvlText w:val="o"/>
      <w:lvlJc w:val="left"/>
      <w:pPr>
        <w:ind w:left="3742" w:hanging="360"/>
      </w:pPr>
      <w:rPr>
        <w:rFonts w:ascii="Courier New" w:hAnsi="Courier New" w:cs="Courier New" w:hint="default"/>
      </w:rPr>
    </w:lvl>
    <w:lvl w:ilvl="5" w:tplc="0419001B">
      <w:start w:val="1"/>
      <w:numFmt w:val="bullet"/>
      <w:lvlText w:val=""/>
      <w:lvlJc w:val="left"/>
      <w:pPr>
        <w:ind w:left="4462" w:hanging="360"/>
      </w:pPr>
      <w:rPr>
        <w:rFonts w:ascii="Wingdings" w:hAnsi="Wingdings" w:cs="Wingdings" w:hint="default"/>
      </w:rPr>
    </w:lvl>
    <w:lvl w:ilvl="6" w:tplc="0419000F">
      <w:start w:val="1"/>
      <w:numFmt w:val="bullet"/>
      <w:lvlText w:val=""/>
      <w:lvlJc w:val="left"/>
      <w:pPr>
        <w:ind w:left="5182" w:hanging="360"/>
      </w:pPr>
      <w:rPr>
        <w:rFonts w:ascii="Symbol" w:hAnsi="Symbol" w:cs="Symbol" w:hint="default"/>
      </w:rPr>
    </w:lvl>
    <w:lvl w:ilvl="7" w:tplc="04190019">
      <w:start w:val="1"/>
      <w:numFmt w:val="bullet"/>
      <w:lvlText w:val="o"/>
      <w:lvlJc w:val="left"/>
      <w:pPr>
        <w:ind w:left="5902" w:hanging="360"/>
      </w:pPr>
      <w:rPr>
        <w:rFonts w:ascii="Courier New" w:hAnsi="Courier New" w:cs="Courier New" w:hint="default"/>
      </w:rPr>
    </w:lvl>
    <w:lvl w:ilvl="8" w:tplc="0419001B">
      <w:start w:val="1"/>
      <w:numFmt w:val="bullet"/>
      <w:lvlText w:val=""/>
      <w:lvlJc w:val="left"/>
      <w:pPr>
        <w:ind w:left="6622" w:hanging="360"/>
      </w:pPr>
      <w:rPr>
        <w:rFonts w:ascii="Wingdings" w:hAnsi="Wingdings" w:cs="Wingdings" w:hint="default"/>
      </w:rPr>
    </w:lvl>
  </w:abstractNum>
  <w:abstractNum w:abstractNumId="58" w15:restartNumberingAfterBreak="0">
    <w:nsid w:val="74077CB8"/>
    <w:multiLevelType w:val="hybridMultilevel"/>
    <w:tmpl w:val="DF403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4455E52"/>
    <w:multiLevelType w:val="hybridMultilevel"/>
    <w:tmpl w:val="515CB7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0" w15:restartNumberingAfterBreak="0">
    <w:nsid w:val="7A3C10F6"/>
    <w:multiLevelType w:val="multilevel"/>
    <w:tmpl w:val="A7723548"/>
    <w:styleLink w:val="WWNum19"/>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61" w15:restartNumberingAfterBreak="0">
    <w:nsid w:val="7B094895"/>
    <w:multiLevelType w:val="hybridMultilevel"/>
    <w:tmpl w:val="93D627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7B4E41D9"/>
    <w:multiLevelType w:val="multilevel"/>
    <w:tmpl w:val="B17EC4DA"/>
    <w:styleLink w:val="WWNum2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63" w15:restartNumberingAfterBreak="0">
    <w:nsid w:val="7C0A6C78"/>
    <w:multiLevelType w:val="hybridMultilevel"/>
    <w:tmpl w:val="FCE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57"/>
  </w:num>
  <w:num w:numId="4">
    <w:abstractNumId w:val="2"/>
  </w:num>
  <w:num w:numId="5">
    <w:abstractNumId w:val="45"/>
  </w:num>
  <w:num w:numId="6">
    <w:abstractNumId w:val="48"/>
  </w:num>
  <w:num w:numId="7">
    <w:abstractNumId w:val="29"/>
  </w:num>
  <w:num w:numId="8">
    <w:abstractNumId w:val="31"/>
  </w:num>
  <w:num w:numId="9">
    <w:abstractNumId w:val="59"/>
  </w:num>
  <w:num w:numId="10">
    <w:abstractNumId w:val="53"/>
  </w:num>
  <w:num w:numId="11">
    <w:abstractNumId w:val="9"/>
  </w:num>
  <w:num w:numId="12">
    <w:abstractNumId w:val="61"/>
  </w:num>
  <w:num w:numId="13">
    <w:abstractNumId w:val="51"/>
  </w:num>
  <w:num w:numId="14">
    <w:abstractNumId w:val="50"/>
  </w:num>
  <w:num w:numId="15">
    <w:abstractNumId w:val="30"/>
  </w:num>
  <w:num w:numId="16">
    <w:abstractNumId w:val="39"/>
  </w:num>
  <w:num w:numId="17">
    <w:abstractNumId w:val="13"/>
  </w:num>
  <w:num w:numId="18">
    <w:abstractNumId w:val="49"/>
  </w:num>
  <w:num w:numId="19">
    <w:abstractNumId w:val="58"/>
  </w:num>
  <w:num w:numId="20">
    <w:abstractNumId w:val="63"/>
  </w:num>
  <w:num w:numId="21">
    <w:abstractNumId w:val="28"/>
  </w:num>
  <w:num w:numId="22">
    <w:abstractNumId w:val="23"/>
  </w:num>
  <w:num w:numId="23">
    <w:abstractNumId w:val="40"/>
  </w:num>
  <w:num w:numId="24">
    <w:abstractNumId w:val="52"/>
  </w:num>
  <w:num w:numId="25">
    <w:abstractNumId w:val="16"/>
  </w:num>
  <w:num w:numId="26">
    <w:abstractNumId w:val="46"/>
  </w:num>
  <w:num w:numId="27">
    <w:abstractNumId w:val="41"/>
  </w:num>
  <w:num w:numId="28">
    <w:abstractNumId w:val="36"/>
  </w:num>
  <w:num w:numId="29">
    <w:abstractNumId w:val="15"/>
  </w:num>
  <w:num w:numId="30">
    <w:abstractNumId w:val="17"/>
  </w:num>
  <w:num w:numId="31">
    <w:abstractNumId w:val="33"/>
  </w:num>
  <w:num w:numId="32">
    <w:abstractNumId w:val="14"/>
  </w:num>
  <w:num w:numId="33">
    <w:abstractNumId w:val="35"/>
  </w:num>
  <w:num w:numId="34">
    <w:abstractNumId w:val="27"/>
  </w:num>
  <w:num w:numId="35">
    <w:abstractNumId w:val="12"/>
  </w:num>
  <w:num w:numId="36">
    <w:abstractNumId w:val="0"/>
  </w:num>
  <w:num w:numId="37">
    <w:abstractNumId w:val="11"/>
  </w:num>
  <w:num w:numId="38">
    <w:abstractNumId w:val="60"/>
  </w:num>
  <w:num w:numId="39">
    <w:abstractNumId w:val="6"/>
  </w:num>
  <w:num w:numId="40">
    <w:abstractNumId w:val="6"/>
    <w:lvlOverride w:ilvl="0">
      <w:startOverride w:val="1"/>
    </w:lvlOverride>
  </w:num>
  <w:num w:numId="41">
    <w:abstractNumId w:val="1"/>
  </w:num>
  <w:num w:numId="42">
    <w:abstractNumId w:val="3"/>
  </w:num>
  <w:num w:numId="43">
    <w:abstractNumId w:val="26"/>
  </w:num>
  <w:num w:numId="44">
    <w:abstractNumId w:val="32"/>
  </w:num>
  <w:num w:numId="45">
    <w:abstractNumId w:val="18"/>
  </w:num>
  <w:num w:numId="46">
    <w:abstractNumId w:val="54"/>
  </w:num>
  <w:num w:numId="47">
    <w:abstractNumId w:val="34"/>
  </w:num>
  <w:num w:numId="48">
    <w:abstractNumId w:val="20"/>
  </w:num>
  <w:num w:numId="49">
    <w:abstractNumId w:val="42"/>
  </w:num>
  <w:num w:numId="50">
    <w:abstractNumId w:val="38"/>
  </w:num>
  <w:num w:numId="51">
    <w:abstractNumId w:val="44"/>
  </w:num>
  <w:num w:numId="52">
    <w:abstractNumId w:val="24"/>
  </w:num>
  <w:num w:numId="53">
    <w:abstractNumId w:val="47"/>
  </w:num>
  <w:num w:numId="54">
    <w:abstractNumId w:val="37"/>
  </w:num>
  <w:num w:numId="55">
    <w:abstractNumId w:val="62"/>
  </w:num>
  <w:num w:numId="56">
    <w:abstractNumId w:val="55"/>
  </w:num>
  <w:num w:numId="57">
    <w:abstractNumId w:val="19"/>
  </w:num>
  <w:num w:numId="58">
    <w:abstractNumId w:val="22"/>
  </w:num>
  <w:num w:numId="59">
    <w:abstractNumId w:val="7"/>
  </w:num>
  <w:num w:numId="60">
    <w:abstractNumId w:val="4"/>
  </w:num>
  <w:num w:numId="61">
    <w:abstractNumId w:val="43"/>
  </w:num>
  <w:num w:numId="62">
    <w:abstractNumId w:val="10"/>
  </w:num>
  <w:num w:numId="63">
    <w:abstractNumId w:val="25"/>
  </w:num>
  <w:num w:numId="64">
    <w:abstractNumId w:val="5"/>
  </w:num>
  <w:num w:numId="65">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0A5"/>
    <w:rsid w:val="00000331"/>
    <w:rsid w:val="000006BF"/>
    <w:rsid w:val="000026BF"/>
    <w:rsid w:val="0000323B"/>
    <w:rsid w:val="00003892"/>
    <w:rsid w:val="000061FF"/>
    <w:rsid w:val="00010AC3"/>
    <w:rsid w:val="00010C6E"/>
    <w:rsid w:val="00013AAB"/>
    <w:rsid w:val="00014218"/>
    <w:rsid w:val="00014A59"/>
    <w:rsid w:val="00014AF6"/>
    <w:rsid w:val="00015AB7"/>
    <w:rsid w:val="00015FEA"/>
    <w:rsid w:val="00016394"/>
    <w:rsid w:val="0001668D"/>
    <w:rsid w:val="00017F40"/>
    <w:rsid w:val="00020401"/>
    <w:rsid w:val="00020AB8"/>
    <w:rsid w:val="00021346"/>
    <w:rsid w:val="0002170C"/>
    <w:rsid w:val="0002323D"/>
    <w:rsid w:val="00026D84"/>
    <w:rsid w:val="00027FF3"/>
    <w:rsid w:val="00033A94"/>
    <w:rsid w:val="00035108"/>
    <w:rsid w:val="00035FFD"/>
    <w:rsid w:val="0003626C"/>
    <w:rsid w:val="00036D23"/>
    <w:rsid w:val="000415D3"/>
    <w:rsid w:val="0004271C"/>
    <w:rsid w:val="00042F27"/>
    <w:rsid w:val="00046262"/>
    <w:rsid w:val="00054F89"/>
    <w:rsid w:val="00055926"/>
    <w:rsid w:val="000559AA"/>
    <w:rsid w:val="00055B38"/>
    <w:rsid w:val="0006221E"/>
    <w:rsid w:val="00062603"/>
    <w:rsid w:val="000631B3"/>
    <w:rsid w:val="00065879"/>
    <w:rsid w:val="00067828"/>
    <w:rsid w:val="000678A9"/>
    <w:rsid w:val="00070B8E"/>
    <w:rsid w:val="00073423"/>
    <w:rsid w:val="000735B2"/>
    <w:rsid w:val="00074309"/>
    <w:rsid w:val="00082E6B"/>
    <w:rsid w:val="0008338D"/>
    <w:rsid w:val="0008686B"/>
    <w:rsid w:val="0008775E"/>
    <w:rsid w:val="00087D35"/>
    <w:rsid w:val="00090FF3"/>
    <w:rsid w:val="000960D3"/>
    <w:rsid w:val="000963D6"/>
    <w:rsid w:val="000A23D5"/>
    <w:rsid w:val="000A3EFC"/>
    <w:rsid w:val="000A59D0"/>
    <w:rsid w:val="000A6A2F"/>
    <w:rsid w:val="000B0F2B"/>
    <w:rsid w:val="000B25F3"/>
    <w:rsid w:val="000B2E47"/>
    <w:rsid w:val="000B2E79"/>
    <w:rsid w:val="000B3C15"/>
    <w:rsid w:val="000B450B"/>
    <w:rsid w:val="000B6063"/>
    <w:rsid w:val="000B6232"/>
    <w:rsid w:val="000B7528"/>
    <w:rsid w:val="000C0B6D"/>
    <w:rsid w:val="000C0BB1"/>
    <w:rsid w:val="000C153B"/>
    <w:rsid w:val="000C1D36"/>
    <w:rsid w:val="000C2EDA"/>
    <w:rsid w:val="000D05D4"/>
    <w:rsid w:val="000D1548"/>
    <w:rsid w:val="000D43BC"/>
    <w:rsid w:val="000D4E32"/>
    <w:rsid w:val="000D5657"/>
    <w:rsid w:val="000E02A6"/>
    <w:rsid w:val="000E0AD2"/>
    <w:rsid w:val="000E3E0E"/>
    <w:rsid w:val="000E7D90"/>
    <w:rsid w:val="000F02AA"/>
    <w:rsid w:val="000F256B"/>
    <w:rsid w:val="000F2FF6"/>
    <w:rsid w:val="00100236"/>
    <w:rsid w:val="00101A19"/>
    <w:rsid w:val="00101B73"/>
    <w:rsid w:val="0010206E"/>
    <w:rsid w:val="00103AB1"/>
    <w:rsid w:val="00103B3B"/>
    <w:rsid w:val="00104B35"/>
    <w:rsid w:val="001060F8"/>
    <w:rsid w:val="00106BCB"/>
    <w:rsid w:val="00110A71"/>
    <w:rsid w:val="00112E26"/>
    <w:rsid w:val="00114D6D"/>
    <w:rsid w:val="001156DA"/>
    <w:rsid w:val="00120AF7"/>
    <w:rsid w:val="001219A5"/>
    <w:rsid w:val="0012426F"/>
    <w:rsid w:val="00125374"/>
    <w:rsid w:val="001275E7"/>
    <w:rsid w:val="00130EB7"/>
    <w:rsid w:val="00130F6C"/>
    <w:rsid w:val="00131E75"/>
    <w:rsid w:val="00132630"/>
    <w:rsid w:val="00134D7E"/>
    <w:rsid w:val="00135925"/>
    <w:rsid w:val="00135FBF"/>
    <w:rsid w:val="00135FE8"/>
    <w:rsid w:val="001362A3"/>
    <w:rsid w:val="00140789"/>
    <w:rsid w:val="001418DB"/>
    <w:rsid w:val="001429C0"/>
    <w:rsid w:val="00144D2F"/>
    <w:rsid w:val="0014564C"/>
    <w:rsid w:val="00151DBB"/>
    <w:rsid w:val="00152E14"/>
    <w:rsid w:val="0015372A"/>
    <w:rsid w:val="00153C55"/>
    <w:rsid w:val="00154123"/>
    <w:rsid w:val="001564F6"/>
    <w:rsid w:val="00161CE9"/>
    <w:rsid w:val="001645B4"/>
    <w:rsid w:val="001663E1"/>
    <w:rsid w:val="001675E8"/>
    <w:rsid w:val="00167B7F"/>
    <w:rsid w:val="001706E9"/>
    <w:rsid w:val="00170731"/>
    <w:rsid w:val="00174B6D"/>
    <w:rsid w:val="00177622"/>
    <w:rsid w:val="00177965"/>
    <w:rsid w:val="001841E9"/>
    <w:rsid w:val="001845F9"/>
    <w:rsid w:val="001857D7"/>
    <w:rsid w:val="001864B7"/>
    <w:rsid w:val="0019338B"/>
    <w:rsid w:val="001939CB"/>
    <w:rsid w:val="001951AB"/>
    <w:rsid w:val="001952C1"/>
    <w:rsid w:val="00195D96"/>
    <w:rsid w:val="00197B49"/>
    <w:rsid w:val="001A2B52"/>
    <w:rsid w:val="001A3B08"/>
    <w:rsid w:val="001A5809"/>
    <w:rsid w:val="001A5FB1"/>
    <w:rsid w:val="001A6F04"/>
    <w:rsid w:val="001B5603"/>
    <w:rsid w:val="001B5611"/>
    <w:rsid w:val="001C4BC8"/>
    <w:rsid w:val="001C5480"/>
    <w:rsid w:val="001C6BC4"/>
    <w:rsid w:val="001C6C9A"/>
    <w:rsid w:val="001C7571"/>
    <w:rsid w:val="001D0C23"/>
    <w:rsid w:val="001D0D73"/>
    <w:rsid w:val="001D2FC7"/>
    <w:rsid w:val="001D43B7"/>
    <w:rsid w:val="001D746F"/>
    <w:rsid w:val="001D7EEC"/>
    <w:rsid w:val="001E108B"/>
    <w:rsid w:val="001E28BA"/>
    <w:rsid w:val="001E3361"/>
    <w:rsid w:val="001E35A4"/>
    <w:rsid w:val="001E3FFB"/>
    <w:rsid w:val="001E48A5"/>
    <w:rsid w:val="001E5426"/>
    <w:rsid w:val="001E601B"/>
    <w:rsid w:val="001E6710"/>
    <w:rsid w:val="001E6FEE"/>
    <w:rsid w:val="001E729F"/>
    <w:rsid w:val="001F0CC9"/>
    <w:rsid w:val="001F4944"/>
    <w:rsid w:val="001F4F19"/>
    <w:rsid w:val="001F57D6"/>
    <w:rsid w:val="001F5CAD"/>
    <w:rsid w:val="001F5FFB"/>
    <w:rsid w:val="00200430"/>
    <w:rsid w:val="002004F5"/>
    <w:rsid w:val="00200B54"/>
    <w:rsid w:val="00200F36"/>
    <w:rsid w:val="0020107C"/>
    <w:rsid w:val="002043EC"/>
    <w:rsid w:val="00205522"/>
    <w:rsid w:val="002058A9"/>
    <w:rsid w:val="00205910"/>
    <w:rsid w:val="00206319"/>
    <w:rsid w:val="002065E7"/>
    <w:rsid w:val="00206E3F"/>
    <w:rsid w:val="002075FA"/>
    <w:rsid w:val="002078B9"/>
    <w:rsid w:val="00207F61"/>
    <w:rsid w:val="0021318B"/>
    <w:rsid w:val="002143DB"/>
    <w:rsid w:val="00214AD3"/>
    <w:rsid w:val="00214FD7"/>
    <w:rsid w:val="0021571F"/>
    <w:rsid w:val="00215B86"/>
    <w:rsid w:val="002172AB"/>
    <w:rsid w:val="00217E0E"/>
    <w:rsid w:val="00221190"/>
    <w:rsid w:val="00223682"/>
    <w:rsid w:val="00223757"/>
    <w:rsid w:val="00223CB9"/>
    <w:rsid w:val="0022638D"/>
    <w:rsid w:val="00227C3E"/>
    <w:rsid w:val="00230E9C"/>
    <w:rsid w:val="0023242E"/>
    <w:rsid w:val="00236741"/>
    <w:rsid w:val="00237586"/>
    <w:rsid w:val="00237891"/>
    <w:rsid w:val="002419F2"/>
    <w:rsid w:val="002420AA"/>
    <w:rsid w:val="00242D40"/>
    <w:rsid w:val="00244A7B"/>
    <w:rsid w:val="002462AF"/>
    <w:rsid w:val="0024735D"/>
    <w:rsid w:val="00247F8B"/>
    <w:rsid w:val="002514C9"/>
    <w:rsid w:val="00251649"/>
    <w:rsid w:val="00252271"/>
    <w:rsid w:val="0025246E"/>
    <w:rsid w:val="00252555"/>
    <w:rsid w:val="0025278B"/>
    <w:rsid w:val="00254367"/>
    <w:rsid w:val="00254621"/>
    <w:rsid w:val="00256509"/>
    <w:rsid w:val="002570B4"/>
    <w:rsid w:val="002604EC"/>
    <w:rsid w:val="00260A28"/>
    <w:rsid w:val="00260D16"/>
    <w:rsid w:val="002621F7"/>
    <w:rsid w:val="00262B70"/>
    <w:rsid w:val="00265663"/>
    <w:rsid w:val="00270EDE"/>
    <w:rsid w:val="00271F8C"/>
    <w:rsid w:val="0027230D"/>
    <w:rsid w:val="00274807"/>
    <w:rsid w:val="00277503"/>
    <w:rsid w:val="00277EA2"/>
    <w:rsid w:val="002837BA"/>
    <w:rsid w:val="0029120F"/>
    <w:rsid w:val="0029171F"/>
    <w:rsid w:val="00291E20"/>
    <w:rsid w:val="0029231C"/>
    <w:rsid w:val="00293649"/>
    <w:rsid w:val="00293CB9"/>
    <w:rsid w:val="0029582E"/>
    <w:rsid w:val="00297BE2"/>
    <w:rsid w:val="002A2C6A"/>
    <w:rsid w:val="002A353D"/>
    <w:rsid w:val="002A5F86"/>
    <w:rsid w:val="002B030F"/>
    <w:rsid w:val="002B3239"/>
    <w:rsid w:val="002B436D"/>
    <w:rsid w:val="002B5842"/>
    <w:rsid w:val="002B5BC7"/>
    <w:rsid w:val="002B62B8"/>
    <w:rsid w:val="002B6414"/>
    <w:rsid w:val="002B79A1"/>
    <w:rsid w:val="002C0E08"/>
    <w:rsid w:val="002C20C4"/>
    <w:rsid w:val="002C656A"/>
    <w:rsid w:val="002D07A5"/>
    <w:rsid w:val="002D0C9A"/>
    <w:rsid w:val="002D1A32"/>
    <w:rsid w:val="002D1BA5"/>
    <w:rsid w:val="002D31C6"/>
    <w:rsid w:val="002D5553"/>
    <w:rsid w:val="002D61E7"/>
    <w:rsid w:val="002E0E1C"/>
    <w:rsid w:val="002E5843"/>
    <w:rsid w:val="002E5CA3"/>
    <w:rsid w:val="002E5CC6"/>
    <w:rsid w:val="002E627C"/>
    <w:rsid w:val="002E6710"/>
    <w:rsid w:val="002E6C75"/>
    <w:rsid w:val="002E7168"/>
    <w:rsid w:val="002E721F"/>
    <w:rsid w:val="002F1424"/>
    <w:rsid w:val="002F18D2"/>
    <w:rsid w:val="002F376C"/>
    <w:rsid w:val="002F49DC"/>
    <w:rsid w:val="002F63F4"/>
    <w:rsid w:val="00300AC6"/>
    <w:rsid w:val="003040A5"/>
    <w:rsid w:val="0030456F"/>
    <w:rsid w:val="00304AB8"/>
    <w:rsid w:val="00306242"/>
    <w:rsid w:val="003077CF"/>
    <w:rsid w:val="00312FB2"/>
    <w:rsid w:val="0031568A"/>
    <w:rsid w:val="003165B2"/>
    <w:rsid w:val="00317348"/>
    <w:rsid w:val="00320A0A"/>
    <w:rsid w:val="003249BA"/>
    <w:rsid w:val="0032762E"/>
    <w:rsid w:val="003277E3"/>
    <w:rsid w:val="00330945"/>
    <w:rsid w:val="003312B3"/>
    <w:rsid w:val="00331D05"/>
    <w:rsid w:val="0033706B"/>
    <w:rsid w:val="003409B2"/>
    <w:rsid w:val="003437D1"/>
    <w:rsid w:val="003461C7"/>
    <w:rsid w:val="003470C5"/>
    <w:rsid w:val="00353E87"/>
    <w:rsid w:val="003549A3"/>
    <w:rsid w:val="00354AEF"/>
    <w:rsid w:val="00355DAE"/>
    <w:rsid w:val="003565F5"/>
    <w:rsid w:val="0036067F"/>
    <w:rsid w:val="0036128D"/>
    <w:rsid w:val="00361656"/>
    <w:rsid w:val="00363941"/>
    <w:rsid w:val="00365210"/>
    <w:rsid w:val="00366AF8"/>
    <w:rsid w:val="003745B8"/>
    <w:rsid w:val="0037580B"/>
    <w:rsid w:val="00377249"/>
    <w:rsid w:val="00380F60"/>
    <w:rsid w:val="00382D1D"/>
    <w:rsid w:val="003835E6"/>
    <w:rsid w:val="00383755"/>
    <w:rsid w:val="00384121"/>
    <w:rsid w:val="00385B96"/>
    <w:rsid w:val="00386515"/>
    <w:rsid w:val="00386879"/>
    <w:rsid w:val="00386B7E"/>
    <w:rsid w:val="00386BB7"/>
    <w:rsid w:val="003877CC"/>
    <w:rsid w:val="0039098E"/>
    <w:rsid w:val="00391004"/>
    <w:rsid w:val="00393E84"/>
    <w:rsid w:val="00394846"/>
    <w:rsid w:val="00394D99"/>
    <w:rsid w:val="003951C6"/>
    <w:rsid w:val="0039571A"/>
    <w:rsid w:val="00397753"/>
    <w:rsid w:val="00397AA0"/>
    <w:rsid w:val="003A1A16"/>
    <w:rsid w:val="003A2C93"/>
    <w:rsid w:val="003A46EF"/>
    <w:rsid w:val="003A54D5"/>
    <w:rsid w:val="003A70F7"/>
    <w:rsid w:val="003A7EE6"/>
    <w:rsid w:val="003B038D"/>
    <w:rsid w:val="003B03A1"/>
    <w:rsid w:val="003B3E3F"/>
    <w:rsid w:val="003B49E0"/>
    <w:rsid w:val="003B4A74"/>
    <w:rsid w:val="003B6FFA"/>
    <w:rsid w:val="003B7228"/>
    <w:rsid w:val="003C0EB4"/>
    <w:rsid w:val="003C1768"/>
    <w:rsid w:val="003C3F1B"/>
    <w:rsid w:val="003C5360"/>
    <w:rsid w:val="003C774E"/>
    <w:rsid w:val="003D040C"/>
    <w:rsid w:val="003D14CA"/>
    <w:rsid w:val="003D1DC3"/>
    <w:rsid w:val="003D2329"/>
    <w:rsid w:val="003D2BFA"/>
    <w:rsid w:val="003D37C4"/>
    <w:rsid w:val="003D390D"/>
    <w:rsid w:val="003D4C86"/>
    <w:rsid w:val="003D688C"/>
    <w:rsid w:val="003D7C99"/>
    <w:rsid w:val="003E15AA"/>
    <w:rsid w:val="003E36AB"/>
    <w:rsid w:val="003E3BF6"/>
    <w:rsid w:val="003E4BC2"/>
    <w:rsid w:val="003E56D4"/>
    <w:rsid w:val="003E5708"/>
    <w:rsid w:val="003E5756"/>
    <w:rsid w:val="003E6B3A"/>
    <w:rsid w:val="003E6CE1"/>
    <w:rsid w:val="003F1084"/>
    <w:rsid w:val="003F3002"/>
    <w:rsid w:val="003F541E"/>
    <w:rsid w:val="003F714A"/>
    <w:rsid w:val="003F7ABB"/>
    <w:rsid w:val="00400533"/>
    <w:rsid w:val="00402D07"/>
    <w:rsid w:val="00407C0B"/>
    <w:rsid w:val="00412304"/>
    <w:rsid w:val="004150F6"/>
    <w:rsid w:val="004161D3"/>
    <w:rsid w:val="0041655F"/>
    <w:rsid w:val="004211C2"/>
    <w:rsid w:val="00421CD9"/>
    <w:rsid w:val="004239FC"/>
    <w:rsid w:val="0043093C"/>
    <w:rsid w:val="00430E3B"/>
    <w:rsid w:val="00432DC4"/>
    <w:rsid w:val="004344E5"/>
    <w:rsid w:val="0043672F"/>
    <w:rsid w:val="0043678A"/>
    <w:rsid w:val="00437050"/>
    <w:rsid w:val="0043729F"/>
    <w:rsid w:val="004417C0"/>
    <w:rsid w:val="00442AD8"/>
    <w:rsid w:val="00444B42"/>
    <w:rsid w:val="00445A22"/>
    <w:rsid w:val="00446F97"/>
    <w:rsid w:val="00451E09"/>
    <w:rsid w:val="00452250"/>
    <w:rsid w:val="004544AE"/>
    <w:rsid w:val="00454744"/>
    <w:rsid w:val="004560CC"/>
    <w:rsid w:val="00456B52"/>
    <w:rsid w:val="004600AA"/>
    <w:rsid w:val="004613F9"/>
    <w:rsid w:val="004614DD"/>
    <w:rsid w:val="00462D27"/>
    <w:rsid w:val="00463EB0"/>
    <w:rsid w:val="00470791"/>
    <w:rsid w:val="004712C2"/>
    <w:rsid w:val="004730E6"/>
    <w:rsid w:val="00473A3D"/>
    <w:rsid w:val="00475DD1"/>
    <w:rsid w:val="00477537"/>
    <w:rsid w:val="00480007"/>
    <w:rsid w:val="00482E6F"/>
    <w:rsid w:val="004926C2"/>
    <w:rsid w:val="00493708"/>
    <w:rsid w:val="004A05CE"/>
    <w:rsid w:val="004A0E85"/>
    <w:rsid w:val="004A164B"/>
    <w:rsid w:val="004A2027"/>
    <w:rsid w:val="004A35C7"/>
    <w:rsid w:val="004A5696"/>
    <w:rsid w:val="004A602D"/>
    <w:rsid w:val="004A671D"/>
    <w:rsid w:val="004B312D"/>
    <w:rsid w:val="004B3D86"/>
    <w:rsid w:val="004B4598"/>
    <w:rsid w:val="004B538D"/>
    <w:rsid w:val="004B5522"/>
    <w:rsid w:val="004B6438"/>
    <w:rsid w:val="004B7712"/>
    <w:rsid w:val="004C1986"/>
    <w:rsid w:val="004C6DF1"/>
    <w:rsid w:val="004C7478"/>
    <w:rsid w:val="004D0192"/>
    <w:rsid w:val="004D054E"/>
    <w:rsid w:val="004D1F58"/>
    <w:rsid w:val="004D2813"/>
    <w:rsid w:val="004D5625"/>
    <w:rsid w:val="004E0329"/>
    <w:rsid w:val="004E2841"/>
    <w:rsid w:val="004E2CEC"/>
    <w:rsid w:val="004E370E"/>
    <w:rsid w:val="004E4E51"/>
    <w:rsid w:val="004E7263"/>
    <w:rsid w:val="004F0B50"/>
    <w:rsid w:val="004F0D4F"/>
    <w:rsid w:val="004F0D55"/>
    <w:rsid w:val="004F3BED"/>
    <w:rsid w:val="004F5FD3"/>
    <w:rsid w:val="004F6948"/>
    <w:rsid w:val="004F70A9"/>
    <w:rsid w:val="004F7374"/>
    <w:rsid w:val="005019C2"/>
    <w:rsid w:val="00501B06"/>
    <w:rsid w:val="00502233"/>
    <w:rsid w:val="0050411A"/>
    <w:rsid w:val="00507B36"/>
    <w:rsid w:val="00511A2E"/>
    <w:rsid w:val="005121FE"/>
    <w:rsid w:val="00514038"/>
    <w:rsid w:val="005155FD"/>
    <w:rsid w:val="00515B97"/>
    <w:rsid w:val="00517403"/>
    <w:rsid w:val="00517A91"/>
    <w:rsid w:val="00517ABC"/>
    <w:rsid w:val="00521A64"/>
    <w:rsid w:val="00523761"/>
    <w:rsid w:val="00524039"/>
    <w:rsid w:val="005240BA"/>
    <w:rsid w:val="00525D92"/>
    <w:rsid w:val="005262E7"/>
    <w:rsid w:val="00530AF3"/>
    <w:rsid w:val="00535F8A"/>
    <w:rsid w:val="005374DA"/>
    <w:rsid w:val="0054119E"/>
    <w:rsid w:val="005419FA"/>
    <w:rsid w:val="00542323"/>
    <w:rsid w:val="00543576"/>
    <w:rsid w:val="005441D2"/>
    <w:rsid w:val="005455D0"/>
    <w:rsid w:val="00545DA9"/>
    <w:rsid w:val="005467AF"/>
    <w:rsid w:val="005476D1"/>
    <w:rsid w:val="00547924"/>
    <w:rsid w:val="0055078B"/>
    <w:rsid w:val="0055102B"/>
    <w:rsid w:val="005515FA"/>
    <w:rsid w:val="00553A25"/>
    <w:rsid w:val="00554328"/>
    <w:rsid w:val="00554AC3"/>
    <w:rsid w:val="0055637B"/>
    <w:rsid w:val="005600FE"/>
    <w:rsid w:val="005615F6"/>
    <w:rsid w:val="0056492E"/>
    <w:rsid w:val="00564F36"/>
    <w:rsid w:val="00565F8F"/>
    <w:rsid w:val="00571034"/>
    <w:rsid w:val="00571748"/>
    <w:rsid w:val="00572D11"/>
    <w:rsid w:val="00573070"/>
    <w:rsid w:val="00575738"/>
    <w:rsid w:val="00576955"/>
    <w:rsid w:val="0057790A"/>
    <w:rsid w:val="00580B59"/>
    <w:rsid w:val="00581CD9"/>
    <w:rsid w:val="00581D4A"/>
    <w:rsid w:val="00582DDA"/>
    <w:rsid w:val="005844BA"/>
    <w:rsid w:val="00584A39"/>
    <w:rsid w:val="00587639"/>
    <w:rsid w:val="00587DBD"/>
    <w:rsid w:val="00590449"/>
    <w:rsid w:val="00590A1C"/>
    <w:rsid w:val="00590E7D"/>
    <w:rsid w:val="0059376D"/>
    <w:rsid w:val="00597018"/>
    <w:rsid w:val="00597020"/>
    <w:rsid w:val="005A0770"/>
    <w:rsid w:val="005A3880"/>
    <w:rsid w:val="005A50E3"/>
    <w:rsid w:val="005A5F44"/>
    <w:rsid w:val="005A7B16"/>
    <w:rsid w:val="005B0B00"/>
    <w:rsid w:val="005C14E6"/>
    <w:rsid w:val="005C32D5"/>
    <w:rsid w:val="005C39B9"/>
    <w:rsid w:val="005C51CA"/>
    <w:rsid w:val="005C6616"/>
    <w:rsid w:val="005C6AD4"/>
    <w:rsid w:val="005D1FCC"/>
    <w:rsid w:val="005D3ED8"/>
    <w:rsid w:val="005D4964"/>
    <w:rsid w:val="005D65EE"/>
    <w:rsid w:val="005E11BC"/>
    <w:rsid w:val="005E2230"/>
    <w:rsid w:val="005E6448"/>
    <w:rsid w:val="005E7F5C"/>
    <w:rsid w:val="005F0D87"/>
    <w:rsid w:val="005F2A93"/>
    <w:rsid w:val="005F4787"/>
    <w:rsid w:val="005F6F7F"/>
    <w:rsid w:val="005F78DB"/>
    <w:rsid w:val="005F7B3B"/>
    <w:rsid w:val="00601BA4"/>
    <w:rsid w:val="00601ED3"/>
    <w:rsid w:val="006034D3"/>
    <w:rsid w:val="00606085"/>
    <w:rsid w:val="006069B2"/>
    <w:rsid w:val="006071A2"/>
    <w:rsid w:val="006075F8"/>
    <w:rsid w:val="006111D4"/>
    <w:rsid w:val="00611E52"/>
    <w:rsid w:val="00612423"/>
    <w:rsid w:val="006137AF"/>
    <w:rsid w:val="0061406B"/>
    <w:rsid w:val="00615046"/>
    <w:rsid w:val="00615997"/>
    <w:rsid w:val="0061737B"/>
    <w:rsid w:val="00620634"/>
    <w:rsid w:val="00620933"/>
    <w:rsid w:val="00620F89"/>
    <w:rsid w:val="00622215"/>
    <w:rsid w:val="00622E00"/>
    <w:rsid w:val="00624C4B"/>
    <w:rsid w:val="006250F7"/>
    <w:rsid w:val="006306BD"/>
    <w:rsid w:val="00630904"/>
    <w:rsid w:val="00631C0E"/>
    <w:rsid w:val="0063231D"/>
    <w:rsid w:val="00632626"/>
    <w:rsid w:val="00634920"/>
    <w:rsid w:val="00641D16"/>
    <w:rsid w:val="00642C34"/>
    <w:rsid w:val="0064327E"/>
    <w:rsid w:val="00644B06"/>
    <w:rsid w:val="00645B17"/>
    <w:rsid w:val="00650A1C"/>
    <w:rsid w:val="006526C0"/>
    <w:rsid w:val="006542F6"/>
    <w:rsid w:val="00656F46"/>
    <w:rsid w:val="00657534"/>
    <w:rsid w:val="006616DB"/>
    <w:rsid w:val="00662053"/>
    <w:rsid w:val="0066363A"/>
    <w:rsid w:val="006655A3"/>
    <w:rsid w:val="00665AC4"/>
    <w:rsid w:val="006663E2"/>
    <w:rsid w:val="00670BAC"/>
    <w:rsid w:val="0067252C"/>
    <w:rsid w:val="00672B23"/>
    <w:rsid w:val="00672E34"/>
    <w:rsid w:val="00676F7D"/>
    <w:rsid w:val="00677E9A"/>
    <w:rsid w:val="00677ED0"/>
    <w:rsid w:val="006800CE"/>
    <w:rsid w:val="00681357"/>
    <w:rsid w:val="006817E4"/>
    <w:rsid w:val="00682718"/>
    <w:rsid w:val="006829FA"/>
    <w:rsid w:val="006843E0"/>
    <w:rsid w:val="00684817"/>
    <w:rsid w:val="006852C0"/>
    <w:rsid w:val="0068652F"/>
    <w:rsid w:val="0068703A"/>
    <w:rsid w:val="00687B9A"/>
    <w:rsid w:val="00687DFD"/>
    <w:rsid w:val="00691B71"/>
    <w:rsid w:val="00692BC7"/>
    <w:rsid w:val="006960A0"/>
    <w:rsid w:val="006A0564"/>
    <w:rsid w:val="006A0E2B"/>
    <w:rsid w:val="006A1889"/>
    <w:rsid w:val="006A241D"/>
    <w:rsid w:val="006A2513"/>
    <w:rsid w:val="006A5639"/>
    <w:rsid w:val="006A7AA0"/>
    <w:rsid w:val="006B0347"/>
    <w:rsid w:val="006B1D68"/>
    <w:rsid w:val="006B254E"/>
    <w:rsid w:val="006B4111"/>
    <w:rsid w:val="006B5E10"/>
    <w:rsid w:val="006C059D"/>
    <w:rsid w:val="006C0AF1"/>
    <w:rsid w:val="006C1270"/>
    <w:rsid w:val="006C147E"/>
    <w:rsid w:val="006C629E"/>
    <w:rsid w:val="006C6E8F"/>
    <w:rsid w:val="006C79EC"/>
    <w:rsid w:val="006D09BF"/>
    <w:rsid w:val="006D14D7"/>
    <w:rsid w:val="006D20EB"/>
    <w:rsid w:val="006D3083"/>
    <w:rsid w:val="006D3DA0"/>
    <w:rsid w:val="006D666F"/>
    <w:rsid w:val="006D7EA7"/>
    <w:rsid w:val="006E0908"/>
    <w:rsid w:val="006E0CA8"/>
    <w:rsid w:val="006E239D"/>
    <w:rsid w:val="006E3C58"/>
    <w:rsid w:val="006E4645"/>
    <w:rsid w:val="006E5CC9"/>
    <w:rsid w:val="006E66A7"/>
    <w:rsid w:val="006E6DCC"/>
    <w:rsid w:val="006F0DFB"/>
    <w:rsid w:val="006F1323"/>
    <w:rsid w:val="006F13C3"/>
    <w:rsid w:val="006F14F0"/>
    <w:rsid w:val="006F2199"/>
    <w:rsid w:val="006F2ED4"/>
    <w:rsid w:val="006F4184"/>
    <w:rsid w:val="006F66FC"/>
    <w:rsid w:val="00704B07"/>
    <w:rsid w:val="0071193C"/>
    <w:rsid w:val="00711E01"/>
    <w:rsid w:val="00715E3A"/>
    <w:rsid w:val="007165BC"/>
    <w:rsid w:val="007204B1"/>
    <w:rsid w:val="00723471"/>
    <w:rsid w:val="00725F3C"/>
    <w:rsid w:val="00726BA5"/>
    <w:rsid w:val="007319F8"/>
    <w:rsid w:val="00731DAA"/>
    <w:rsid w:val="00732182"/>
    <w:rsid w:val="00733839"/>
    <w:rsid w:val="00736861"/>
    <w:rsid w:val="00736FA0"/>
    <w:rsid w:val="00740FCE"/>
    <w:rsid w:val="00741616"/>
    <w:rsid w:val="007416D1"/>
    <w:rsid w:val="00742FBC"/>
    <w:rsid w:val="00746C9C"/>
    <w:rsid w:val="00750EE7"/>
    <w:rsid w:val="0075128C"/>
    <w:rsid w:val="007549BC"/>
    <w:rsid w:val="00755E23"/>
    <w:rsid w:val="0075751E"/>
    <w:rsid w:val="00757FCC"/>
    <w:rsid w:val="007624C4"/>
    <w:rsid w:val="00762D6D"/>
    <w:rsid w:val="007632E2"/>
    <w:rsid w:val="0076466D"/>
    <w:rsid w:val="007647CD"/>
    <w:rsid w:val="00767543"/>
    <w:rsid w:val="00770896"/>
    <w:rsid w:val="0077105C"/>
    <w:rsid w:val="00771189"/>
    <w:rsid w:val="007728B4"/>
    <w:rsid w:val="00774D01"/>
    <w:rsid w:val="00777A31"/>
    <w:rsid w:val="007812A6"/>
    <w:rsid w:val="00781648"/>
    <w:rsid w:val="00781FAF"/>
    <w:rsid w:val="00783A6D"/>
    <w:rsid w:val="00784517"/>
    <w:rsid w:val="007863CF"/>
    <w:rsid w:val="00787EC1"/>
    <w:rsid w:val="00790578"/>
    <w:rsid w:val="007917F5"/>
    <w:rsid w:val="00792518"/>
    <w:rsid w:val="00795F64"/>
    <w:rsid w:val="007A1A34"/>
    <w:rsid w:val="007A2221"/>
    <w:rsid w:val="007A282A"/>
    <w:rsid w:val="007A3494"/>
    <w:rsid w:val="007A407D"/>
    <w:rsid w:val="007A46C9"/>
    <w:rsid w:val="007A5808"/>
    <w:rsid w:val="007A70CC"/>
    <w:rsid w:val="007B1A02"/>
    <w:rsid w:val="007B32C1"/>
    <w:rsid w:val="007B48A9"/>
    <w:rsid w:val="007B6E8C"/>
    <w:rsid w:val="007C1DEC"/>
    <w:rsid w:val="007C2DAE"/>
    <w:rsid w:val="007C312C"/>
    <w:rsid w:val="007C3228"/>
    <w:rsid w:val="007C3BF0"/>
    <w:rsid w:val="007C5542"/>
    <w:rsid w:val="007C6EB2"/>
    <w:rsid w:val="007C7B37"/>
    <w:rsid w:val="007D01B5"/>
    <w:rsid w:val="007D186B"/>
    <w:rsid w:val="007D27DA"/>
    <w:rsid w:val="007D5C95"/>
    <w:rsid w:val="007D6AD3"/>
    <w:rsid w:val="007D7474"/>
    <w:rsid w:val="007D7E12"/>
    <w:rsid w:val="007E0720"/>
    <w:rsid w:val="007E0C66"/>
    <w:rsid w:val="007E11C3"/>
    <w:rsid w:val="007E14F7"/>
    <w:rsid w:val="007E151F"/>
    <w:rsid w:val="007E3234"/>
    <w:rsid w:val="007E4BA6"/>
    <w:rsid w:val="007E4CCB"/>
    <w:rsid w:val="007E5C08"/>
    <w:rsid w:val="007E666F"/>
    <w:rsid w:val="007F1692"/>
    <w:rsid w:val="007F32EA"/>
    <w:rsid w:val="007F3CDF"/>
    <w:rsid w:val="007F44AE"/>
    <w:rsid w:val="007F4B87"/>
    <w:rsid w:val="007F6795"/>
    <w:rsid w:val="007F6DB5"/>
    <w:rsid w:val="007F6DEC"/>
    <w:rsid w:val="00801F4E"/>
    <w:rsid w:val="00803FC1"/>
    <w:rsid w:val="00811AF9"/>
    <w:rsid w:val="00814ADC"/>
    <w:rsid w:val="0081531E"/>
    <w:rsid w:val="00815394"/>
    <w:rsid w:val="008173E7"/>
    <w:rsid w:val="00821661"/>
    <w:rsid w:val="0082328E"/>
    <w:rsid w:val="008253F6"/>
    <w:rsid w:val="0082590A"/>
    <w:rsid w:val="00827233"/>
    <w:rsid w:val="0083191A"/>
    <w:rsid w:val="00832753"/>
    <w:rsid w:val="008330AB"/>
    <w:rsid w:val="00833862"/>
    <w:rsid w:val="00835C04"/>
    <w:rsid w:val="00835D40"/>
    <w:rsid w:val="00836588"/>
    <w:rsid w:val="0084029E"/>
    <w:rsid w:val="0084073D"/>
    <w:rsid w:val="00841AF8"/>
    <w:rsid w:val="0084461C"/>
    <w:rsid w:val="008468C0"/>
    <w:rsid w:val="0085029C"/>
    <w:rsid w:val="00851B5C"/>
    <w:rsid w:val="00852B0C"/>
    <w:rsid w:val="00853835"/>
    <w:rsid w:val="00853E0D"/>
    <w:rsid w:val="00854483"/>
    <w:rsid w:val="00855987"/>
    <w:rsid w:val="008576B3"/>
    <w:rsid w:val="008578E5"/>
    <w:rsid w:val="0086147E"/>
    <w:rsid w:val="0086185D"/>
    <w:rsid w:val="008624E2"/>
    <w:rsid w:val="008643C4"/>
    <w:rsid w:val="00865566"/>
    <w:rsid w:val="00867BBE"/>
    <w:rsid w:val="00870191"/>
    <w:rsid w:val="008722AC"/>
    <w:rsid w:val="0087377E"/>
    <w:rsid w:val="00874494"/>
    <w:rsid w:val="0087580B"/>
    <w:rsid w:val="008765A0"/>
    <w:rsid w:val="00876D63"/>
    <w:rsid w:val="00880411"/>
    <w:rsid w:val="0088120B"/>
    <w:rsid w:val="0088269B"/>
    <w:rsid w:val="00882A02"/>
    <w:rsid w:val="008836C9"/>
    <w:rsid w:val="008840AB"/>
    <w:rsid w:val="0088682E"/>
    <w:rsid w:val="00890291"/>
    <w:rsid w:val="00890C46"/>
    <w:rsid w:val="008916B6"/>
    <w:rsid w:val="00892B8C"/>
    <w:rsid w:val="0089302E"/>
    <w:rsid w:val="00894E9F"/>
    <w:rsid w:val="008956F3"/>
    <w:rsid w:val="0089598B"/>
    <w:rsid w:val="008A02E2"/>
    <w:rsid w:val="008A0E4A"/>
    <w:rsid w:val="008A3815"/>
    <w:rsid w:val="008A399A"/>
    <w:rsid w:val="008A50AE"/>
    <w:rsid w:val="008A6045"/>
    <w:rsid w:val="008A7B18"/>
    <w:rsid w:val="008B0236"/>
    <w:rsid w:val="008B303F"/>
    <w:rsid w:val="008B3534"/>
    <w:rsid w:val="008B5BFA"/>
    <w:rsid w:val="008B6D10"/>
    <w:rsid w:val="008C0456"/>
    <w:rsid w:val="008C1268"/>
    <w:rsid w:val="008C14D6"/>
    <w:rsid w:val="008C22EA"/>
    <w:rsid w:val="008C564E"/>
    <w:rsid w:val="008D0B4C"/>
    <w:rsid w:val="008D18C8"/>
    <w:rsid w:val="008D5B47"/>
    <w:rsid w:val="008D5D98"/>
    <w:rsid w:val="008E063F"/>
    <w:rsid w:val="008E0751"/>
    <w:rsid w:val="008E14C7"/>
    <w:rsid w:val="008E1732"/>
    <w:rsid w:val="008E2C76"/>
    <w:rsid w:val="008E5E67"/>
    <w:rsid w:val="008E5F52"/>
    <w:rsid w:val="008E6B5D"/>
    <w:rsid w:val="008F02B1"/>
    <w:rsid w:val="008F09E4"/>
    <w:rsid w:val="008F0F87"/>
    <w:rsid w:val="008F14D7"/>
    <w:rsid w:val="008F4AAC"/>
    <w:rsid w:val="008F4EA8"/>
    <w:rsid w:val="008F56E4"/>
    <w:rsid w:val="008F5E75"/>
    <w:rsid w:val="00900A76"/>
    <w:rsid w:val="009022F4"/>
    <w:rsid w:val="0090347B"/>
    <w:rsid w:val="00903FF5"/>
    <w:rsid w:val="00904DC0"/>
    <w:rsid w:val="00905D45"/>
    <w:rsid w:val="009062FD"/>
    <w:rsid w:val="00906ED1"/>
    <w:rsid w:val="00906EFD"/>
    <w:rsid w:val="009076DF"/>
    <w:rsid w:val="0091070E"/>
    <w:rsid w:val="00910C53"/>
    <w:rsid w:val="00911976"/>
    <w:rsid w:val="00911F88"/>
    <w:rsid w:val="00912528"/>
    <w:rsid w:val="009128E4"/>
    <w:rsid w:val="00915E08"/>
    <w:rsid w:val="00917363"/>
    <w:rsid w:val="00921CA7"/>
    <w:rsid w:val="00923B91"/>
    <w:rsid w:val="00925259"/>
    <w:rsid w:val="00925F79"/>
    <w:rsid w:val="00925FC0"/>
    <w:rsid w:val="009266EF"/>
    <w:rsid w:val="00926F51"/>
    <w:rsid w:val="009274C4"/>
    <w:rsid w:val="00927F3A"/>
    <w:rsid w:val="00930991"/>
    <w:rsid w:val="00931A34"/>
    <w:rsid w:val="00931E01"/>
    <w:rsid w:val="009333C9"/>
    <w:rsid w:val="00933ACD"/>
    <w:rsid w:val="00934D84"/>
    <w:rsid w:val="00934DA7"/>
    <w:rsid w:val="00935723"/>
    <w:rsid w:val="00942C18"/>
    <w:rsid w:val="00943E53"/>
    <w:rsid w:val="0094438B"/>
    <w:rsid w:val="00947058"/>
    <w:rsid w:val="00947FC1"/>
    <w:rsid w:val="00951228"/>
    <w:rsid w:val="00951AA6"/>
    <w:rsid w:val="00951BCB"/>
    <w:rsid w:val="00952348"/>
    <w:rsid w:val="009525CF"/>
    <w:rsid w:val="00952619"/>
    <w:rsid w:val="0095262F"/>
    <w:rsid w:val="0095353F"/>
    <w:rsid w:val="009546A4"/>
    <w:rsid w:val="0095600E"/>
    <w:rsid w:val="0095657B"/>
    <w:rsid w:val="0096050E"/>
    <w:rsid w:val="00965444"/>
    <w:rsid w:val="00965AA0"/>
    <w:rsid w:val="00965CDF"/>
    <w:rsid w:val="0097073E"/>
    <w:rsid w:val="0097130E"/>
    <w:rsid w:val="00971B13"/>
    <w:rsid w:val="00972A1A"/>
    <w:rsid w:val="00973C91"/>
    <w:rsid w:val="00975120"/>
    <w:rsid w:val="00977F64"/>
    <w:rsid w:val="00981069"/>
    <w:rsid w:val="009813BD"/>
    <w:rsid w:val="0098494D"/>
    <w:rsid w:val="0098535E"/>
    <w:rsid w:val="009862B6"/>
    <w:rsid w:val="00987B7A"/>
    <w:rsid w:val="00987B93"/>
    <w:rsid w:val="00990681"/>
    <w:rsid w:val="00993D2D"/>
    <w:rsid w:val="00993DCC"/>
    <w:rsid w:val="0099608E"/>
    <w:rsid w:val="00996AC1"/>
    <w:rsid w:val="009976DA"/>
    <w:rsid w:val="009A0689"/>
    <w:rsid w:val="009A1303"/>
    <w:rsid w:val="009A5AAA"/>
    <w:rsid w:val="009A62F3"/>
    <w:rsid w:val="009A731E"/>
    <w:rsid w:val="009A7E99"/>
    <w:rsid w:val="009B0E55"/>
    <w:rsid w:val="009B0FE9"/>
    <w:rsid w:val="009B21EB"/>
    <w:rsid w:val="009B445B"/>
    <w:rsid w:val="009B45EC"/>
    <w:rsid w:val="009B4DF6"/>
    <w:rsid w:val="009B782E"/>
    <w:rsid w:val="009C0B2F"/>
    <w:rsid w:val="009C2649"/>
    <w:rsid w:val="009C3C43"/>
    <w:rsid w:val="009C405D"/>
    <w:rsid w:val="009C4C5E"/>
    <w:rsid w:val="009C6F22"/>
    <w:rsid w:val="009C71C2"/>
    <w:rsid w:val="009C79F0"/>
    <w:rsid w:val="009D1A5F"/>
    <w:rsid w:val="009D238C"/>
    <w:rsid w:val="009D2B79"/>
    <w:rsid w:val="009D3B13"/>
    <w:rsid w:val="009D48F3"/>
    <w:rsid w:val="009E39CB"/>
    <w:rsid w:val="009E4D3C"/>
    <w:rsid w:val="009E5E09"/>
    <w:rsid w:val="009F282F"/>
    <w:rsid w:val="009F29BC"/>
    <w:rsid w:val="009F3B2E"/>
    <w:rsid w:val="009F6190"/>
    <w:rsid w:val="009F6847"/>
    <w:rsid w:val="009F70E8"/>
    <w:rsid w:val="009F7598"/>
    <w:rsid w:val="00A0041F"/>
    <w:rsid w:val="00A008D5"/>
    <w:rsid w:val="00A00F04"/>
    <w:rsid w:val="00A0352B"/>
    <w:rsid w:val="00A047CB"/>
    <w:rsid w:val="00A05107"/>
    <w:rsid w:val="00A05C7D"/>
    <w:rsid w:val="00A065F7"/>
    <w:rsid w:val="00A1048C"/>
    <w:rsid w:val="00A113F1"/>
    <w:rsid w:val="00A11EE7"/>
    <w:rsid w:val="00A129F4"/>
    <w:rsid w:val="00A14A9B"/>
    <w:rsid w:val="00A15014"/>
    <w:rsid w:val="00A152FB"/>
    <w:rsid w:val="00A162FE"/>
    <w:rsid w:val="00A17156"/>
    <w:rsid w:val="00A203DF"/>
    <w:rsid w:val="00A2286C"/>
    <w:rsid w:val="00A22F65"/>
    <w:rsid w:val="00A23B69"/>
    <w:rsid w:val="00A25924"/>
    <w:rsid w:val="00A2609E"/>
    <w:rsid w:val="00A26A0E"/>
    <w:rsid w:val="00A27418"/>
    <w:rsid w:val="00A31ED2"/>
    <w:rsid w:val="00A33155"/>
    <w:rsid w:val="00A33FE0"/>
    <w:rsid w:val="00A354EC"/>
    <w:rsid w:val="00A360A1"/>
    <w:rsid w:val="00A372BD"/>
    <w:rsid w:val="00A40D44"/>
    <w:rsid w:val="00A4116C"/>
    <w:rsid w:val="00A43973"/>
    <w:rsid w:val="00A4398B"/>
    <w:rsid w:val="00A44BE1"/>
    <w:rsid w:val="00A50F31"/>
    <w:rsid w:val="00A51966"/>
    <w:rsid w:val="00A549F9"/>
    <w:rsid w:val="00A55E27"/>
    <w:rsid w:val="00A56463"/>
    <w:rsid w:val="00A56AB6"/>
    <w:rsid w:val="00A56BF3"/>
    <w:rsid w:val="00A57490"/>
    <w:rsid w:val="00A60B11"/>
    <w:rsid w:val="00A62398"/>
    <w:rsid w:val="00A62CB2"/>
    <w:rsid w:val="00A6322C"/>
    <w:rsid w:val="00A63342"/>
    <w:rsid w:val="00A65103"/>
    <w:rsid w:val="00A65C3A"/>
    <w:rsid w:val="00A70143"/>
    <w:rsid w:val="00A71866"/>
    <w:rsid w:val="00A71C76"/>
    <w:rsid w:val="00A72B3E"/>
    <w:rsid w:val="00A73CEA"/>
    <w:rsid w:val="00A74571"/>
    <w:rsid w:val="00A7519D"/>
    <w:rsid w:val="00A75FD4"/>
    <w:rsid w:val="00A76A80"/>
    <w:rsid w:val="00A77146"/>
    <w:rsid w:val="00A773A6"/>
    <w:rsid w:val="00A80497"/>
    <w:rsid w:val="00A80613"/>
    <w:rsid w:val="00A8145C"/>
    <w:rsid w:val="00A81C24"/>
    <w:rsid w:val="00A82FC2"/>
    <w:rsid w:val="00A83615"/>
    <w:rsid w:val="00A841FC"/>
    <w:rsid w:val="00A844F8"/>
    <w:rsid w:val="00A84992"/>
    <w:rsid w:val="00A87FED"/>
    <w:rsid w:val="00A9054F"/>
    <w:rsid w:val="00A90BE9"/>
    <w:rsid w:val="00A91E7A"/>
    <w:rsid w:val="00A938BC"/>
    <w:rsid w:val="00A940DC"/>
    <w:rsid w:val="00A94400"/>
    <w:rsid w:val="00A947A8"/>
    <w:rsid w:val="00A96235"/>
    <w:rsid w:val="00A9638E"/>
    <w:rsid w:val="00A97FF0"/>
    <w:rsid w:val="00AA2ACD"/>
    <w:rsid w:val="00AA2B51"/>
    <w:rsid w:val="00AA3CD6"/>
    <w:rsid w:val="00AA413B"/>
    <w:rsid w:val="00AA5F01"/>
    <w:rsid w:val="00AA6AA8"/>
    <w:rsid w:val="00AA74E9"/>
    <w:rsid w:val="00AA78A8"/>
    <w:rsid w:val="00AA7E88"/>
    <w:rsid w:val="00AB0515"/>
    <w:rsid w:val="00AB14AC"/>
    <w:rsid w:val="00AB29D6"/>
    <w:rsid w:val="00AB3D06"/>
    <w:rsid w:val="00AB416B"/>
    <w:rsid w:val="00AB5A8C"/>
    <w:rsid w:val="00AB615B"/>
    <w:rsid w:val="00AB6FBD"/>
    <w:rsid w:val="00AB71DF"/>
    <w:rsid w:val="00AB77F2"/>
    <w:rsid w:val="00AC124F"/>
    <w:rsid w:val="00AC1B12"/>
    <w:rsid w:val="00AC4864"/>
    <w:rsid w:val="00AC4919"/>
    <w:rsid w:val="00AC63F3"/>
    <w:rsid w:val="00AC79D0"/>
    <w:rsid w:val="00AC7A63"/>
    <w:rsid w:val="00AD245F"/>
    <w:rsid w:val="00AD264C"/>
    <w:rsid w:val="00AD28B3"/>
    <w:rsid w:val="00AD6203"/>
    <w:rsid w:val="00AE1487"/>
    <w:rsid w:val="00AE3576"/>
    <w:rsid w:val="00AE433D"/>
    <w:rsid w:val="00AE49CF"/>
    <w:rsid w:val="00AE743F"/>
    <w:rsid w:val="00AF0B21"/>
    <w:rsid w:val="00AF198D"/>
    <w:rsid w:val="00AF1A4B"/>
    <w:rsid w:val="00AF2141"/>
    <w:rsid w:val="00AF3306"/>
    <w:rsid w:val="00AF35C8"/>
    <w:rsid w:val="00AF4ECA"/>
    <w:rsid w:val="00AF4FA0"/>
    <w:rsid w:val="00AF6A4E"/>
    <w:rsid w:val="00B00C2F"/>
    <w:rsid w:val="00B01CCE"/>
    <w:rsid w:val="00B022CB"/>
    <w:rsid w:val="00B02D59"/>
    <w:rsid w:val="00B0356B"/>
    <w:rsid w:val="00B035D1"/>
    <w:rsid w:val="00B03D7B"/>
    <w:rsid w:val="00B04FBD"/>
    <w:rsid w:val="00B05A2A"/>
    <w:rsid w:val="00B06AD1"/>
    <w:rsid w:val="00B11628"/>
    <w:rsid w:val="00B11885"/>
    <w:rsid w:val="00B11FB1"/>
    <w:rsid w:val="00B17F2B"/>
    <w:rsid w:val="00B21BAF"/>
    <w:rsid w:val="00B22E2C"/>
    <w:rsid w:val="00B24767"/>
    <w:rsid w:val="00B24E96"/>
    <w:rsid w:val="00B262DF"/>
    <w:rsid w:val="00B32D16"/>
    <w:rsid w:val="00B40613"/>
    <w:rsid w:val="00B417B1"/>
    <w:rsid w:val="00B42630"/>
    <w:rsid w:val="00B427AE"/>
    <w:rsid w:val="00B43C4D"/>
    <w:rsid w:val="00B45780"/>
    <w:rsid w:val="00B4613F"/>
    <w:rsid w:val="00B4782B"/>
    <w:rsid w:val="00B50377"/>
    <w:rsid w:val="00B50DA9"/>
    <w:rsid w:val="00B51CB9"/>
    <w:rsid w:val="00B52313"/>
    <w:rsid w:val="00B542F0"/>
    <w:rsid w:val="00B54499"/>
    <w:rsid w:val="00B54F7B"/>
    <w:rsid w:val="00B55BE3"/>
    <w:rsid w:val="00B55E5D"/>
    <w:rsid w:val="00B560C4"/>
    <w:rsid w:val="00B56CE9"/>
    <w:rsid w:val="00B60277"/>
    <w:rsid w:val="00B62217"/>
    <w:rsid w:val="00B63483"/>
    <w:rsid w:val="00B6462D"/>
    <w:rsid w:val="00B662E8"/>
    <w:rsid w:val="00B73706"/>
    <w:rsid w:val="00B73D17"/>
    <w:rsid w:val="00B74F50"/>
    <w:rsid w:val="00B75835"/>
    <w:rsid w:val="00B819EF"/>
    <w:rsid w:val="00B82BD5"/>
    <w:rsid w:val="00B82F42"/>
    <w:rsid w:val="00B873C9"/>
    <w:rsid w:val="00B879D6"/>
    <w:rsid w:val="00B90D0D"/>
    <w:rsid w:val="00B925E5"/>
    <w:rsid w:val="00B9299C"/>
    <w:rsid w:val="00B92ADD"/>
    <w:rsid w:val="00B93346"/>
    <w:rsid w:val="00B93969"/>
    <w:rsid w:val="00B94E4B"/>
    <w:rsid w:val="00B969F0"/>
    <w:rsid w:val="00B97622"/>
    <w:rsid w:val="00BA09DB"/>
    <w:rsid w:val="00BA14DE"/>
    <w:rsid w:val="00BA1794"/>
    <w:rsid w:val="00BA1823"/>
    <w:rsid w:val="00BA28CF"/>
    <w:rsid w:val="00BA3974"/>
    <w:rsid w:val="00BA4BF6"/>
    <w:rsid w:val="00BA54EF"/>
    <w:rsid w:val="00BA707D"/>
    <w:rsid w:val="00BA7E01"/>
    <w:rsid w:val="00BB0626"/>
    <w:rsid w:val="00BB191C"/>
    <w:rsid w:val="00BB4468"/>
    <w:rsid w:val="00BB70D8"/>
    <w:rsid w:val="00BB7B88"/>
    <w:rsid w:val="00BC078E"/>
    <w:rsid w:val="00BC0D50"/>
    <w:rsid w:val="00BC1157"/>
    <w:rsid w:val="00BC2916"/>
    <w:rsid w:val="00BC391D"/>
    <w:rsid w:val="00BC6007"/>
    <w:rsid w:val="00BC6589"/>
    <w:rsid w:val="00BD0B58"/>
    <w:rsid w:val="00BD2405"/>
    <w:rsid w:val="00BD3479"/>
    <w:rsid w:val="00BD3B0C"/>
    <w:rsid w:val="00BD598F"/>
    <w:rsid w:val="00BD7007"/>
    <w:rsid w:val="00BD7132"/>
    <w:rsid w:val="00BD7533"/>
    <w:rsid w:val="00BD7C5D"/>
    <w:rsid w:val="00BE0951"/>
    <w:rsid w:val="00BE0DE7"/>
    <w:rsid w:val="00BE17F6"/>
    <w:rsid w:val="00BE765E"/>
    <w:rsid w:val="00BF0DDA"/>
    <w:rsid w:val="00BF255A"/>
    <w:rsid w:val="00BF3118"/>
    <w:rsid w:val="00BF3B0C"/>
    <w:rsid w:val="00BF47FD"/>
    <w:rsid w:val="00BF49E5"/>
    <w:rsid w:val="00BF4EE7"/>
    <w:rsid w:val="00BF53D5"/>
    <w:rsid w:val="00BF6C34"/>
    <w:rsid w:val="00BF790F"/>
    <w:rsid w:val="00BF79D5"/>
    <w:rsid w:val="00BF7AB2"/>
    <w:rsid w:val="00C00070"/>
    <w:rsid w:val="00C0085E"/>
    <w:rsid w:val="00C01280"/>
    <w:rsid w:val="00C01442"/>
    <w:rsid w:val="00C05E35"/>
    <w:rsid w:val="00C071E5"/>
    <w:rsid w:val="00C104A1"/>
    <w:rsid w:val="00C1253B"/>
    <w:rsid w:val="00C134F3"/>
    <w:rsid w:val="00C15210"/>
    <w:rsid w:val="00C16674"/>
    <w:rsid w:val="00C22378"/>
    <w:rsid w:val="00C22889"/>
    <w:rsid w:val="00C232E7"/>
    <w:rsid w:val="00C23997"/>
    <w:rsid w:val="00C23B65"/>
    <w:rsid w:val="00C24D22"/>
    <w:rsid w:val="00C24EC9"/>
    <w:rsid w:val="00C32433"/>
    <w:rsid w:val="00C32FE4"/>
    <w:rsid w:val="00C33716"/>
    <w:rsid w:val="00C344DD"/>
    <w:rsid w:val="00C34A14"/>
    <w:rsid w:val="00C354F2"/>
    <w:rsid w:val="00C40834"/>
    <w:rsid w:val="00C41ECA"/>
    <w:rsid w:val="00C436E3"/>
    <w:rsid w:val="00C44A73"/>
    <w:rsid w:val="00C46B03"/>
    <w:rsid w:val="00C5004E"/>
    <w:rsid w:val="00C527E8"/>
    <w:rsid w:val="00C52B15"/>
    <w:rsid w:val="00C52D26"/>
    <w:rsid w:val="00C5307B"/>
    <w:rsid w:val="00C53C0D"/>
    <w:rsid w:val="00C541E2"/>
    <w:rsid w:val="00C5594B"/>
    <w:rsid w:val="00C571C8"/>
    <w:rsid w:val="00C57475"/>
    <w:rsid w:val="00C579BC"/>
    <w:rsid w:val="00C57FE2"/>
    <w:rsid w:val="00C619AB"/>
    <w:rsid w:val="00C62E22"/>
    <w:rsid w:val="00C649C3"/>
    <w:rsid w:val="00C65707"/>
    <w:rsid w:val="00C66482"/>
    <w:rsid w:val="00C66816"/>
    <w:rsid w:val="00C72325"/>
    <w:rsid w:val="00C74FAF"/>
    <w:rsid w:val="00C7798F"/>
    <w:rsid w:val="00C81F67"/>
    <w:rsid w:val="00C82427"/>
    <w:rsid w:val="00C85209"/>
    <w:rsid w:val="00C86149"/>
    <w:rsid w:val="00C86DB8"/>
    <w:rsid w:val="00C90EDF"/>
    <w:rsid w:val="00C9156C"/>
    <w:rsid w:val="00C91D0D"/>
    <w:rsid w:val="00C92FA4"/>
    <w:rsid w:val="00C97FCD"/>
    <w:rsid w:val="00CA27C7"/>
    <w:rsid w:val="00CA2826"/>
    <w:rsid w:val="00CA5E1D"/>
    <w:rsid w:val="00CB0D8F"/>
    <w:rsid w:val="00CB17F2"/>
    <w:rsid w:val="00CB4880"/>
    <w:rsid w:val="00CB516C"/>
    <w:rsid w:val="00CB5427"/>
    <w:rsid w:val="00CB5A20"/>
    <w:rsid w:val="00CB5C60"/>
    <w:rsid w:val="00CB613F"/>
    <w:rsid w:val="00CC0BBE"/>
    <w:rsid w:val="00CC1519"/>
    <w:rsid w:val="00CC4FFD"/>
    <w:rsid w:val="00CC5CDF"/>
    <w:rsid w:val="00CD09B1"/>
    <w:rsid w:val="00CD1180"/>
    <w:rsid w:val="00CD128A"/>
    <w:rsid w:val="00CD1A30"/>
    <w:rsid w:val="00CD3F8A"/>
    <w:rsid w:val="00CD73CF"/>
    <w:rsid w:val="00CE0A60"/>
    <w:rsid w:val="00CE3A0C"/>
    <w:rsid w:val="00CE544E"/>
    <w:rsid w:val="00CE615D"/>
    <w:rsid w:val="00CF0FE7"/>
    <w:rsid w:val="00CF1AD6"/>
    <w:rsid w:val="00CF2073"/>
    <w:rsid w:val="00CF37BF"/>
    <w:rsid w:val="00CF3981"/>
    <w:rsid w:val="00CF3F32"/>
    <w:rsid w:val="00CF669B"/>
    <w:rsid w:val="00D000CA"/>
    <w:rsid w:val="00D02442"/>
    <w:rsid w:val="00D02F81"/>
    <w:rsid w:val="00D04B62"/>
    <w:rsid w:val="00D05777"/>
    <w:rsid w:val="00D057B7"/>
    <w:rsid w:val="00D06D52"/>
    <w:rsid w:val="00D1302D"/>
    <w:rsid w:val="00D14188"/>
    <w:rsid w:val="00D141B3"/>
    <w:rsid w:val="00D1505B"/>
    <w:rsid w:val="00D2043B"/>
    <w:rsid w:val="00D21C6C"/>
    <w:rsid w:val="00D22A60"/>
    <w:rsid w:val="00D23402"/>
    <w:rsid w:val="00D23656"/>
    <w:rsid w:val="00D253B7"/>
    <w:rsid w:val="00D25BD8"/>
    <w:rsid w:val="00D2702D"/>
    <w:rsid w:val="00D27AE7"/>
    <w:rsid w:val="00D30E63"/>
    <w:rsid w:val="00D3251F"/>
    <w:rsid w:val="00D335E9"/>
    <w:rsid w:val="00D37C34"/>
    <w:rsid w:val="00D37C4D"/>
    <w:rsid w:val="00D40E4E"/>
    <w:rsid w:val="00D4121D"/>
    <w:rsid w:val="00D414F9"/>
    <w:rsid w:val="00D433CE"/>
    <w:rsid w:val="00D4438B"/>
    <w:rsid w:val="00D454A2"/>
    <w:rsid w:val="00D46718"/>
    <w:rsid w:val="00D47866"/>
    <w:rsid w:val="00D47D44"/>
    <w:rsid w:val="00D50528"/>
    <w:rsid w:val="00D50F5F"/>
    <w:rsid w:val="00D542F9"/>
    <w:rsid w:val="00D552EC"/>
    <w:rsid w:val="00D55C73"/>
    <w:rsid w:val="00D56519"/>
    <w:rsid w:val="00D60AAE"/>
    <w:rsid w:val="00D60DDA"/>
    <w:rsid w:val="00D66942"/>
    <w:rsid w:val="00D67E5F"/>
    <w:rsid w:val="00D70584"/>
    <w:rsid w:val="00D7101B"/>
    <w:rsid w:val="00D725A0"/>
    <w:rsid w:val="00D7344A"/>
    <w:rsid w:val="00D73CC5"/>
    <w:rsid w:val="00D75347"/>
    <w:rsid w:val="00D80400"/>
    <w:rsid w:val="00D81659"/>
    <w:rsid w:val="00D8425D"/>
    <w:rsid w:val="00D84F9A"/>
    <w:rsid w:val="00D85CED"/>
    <w:rsid w:val="00D8618B"/>
    <w:rsid w:val="00D862AC"/>
    <w:rsid w:val="00D87FD0"/>
    <w:rsid w:val="00D90483"/>
    <w:rsid w:val="00D90D4D"/>
    <w:rsid w:val="00D93CBA"/>
    <w:rsid w:val="00D94907"/>
    <w:rsid w:val="00DA639A"/>
    <w:rsid w:val="00DB2519"/>
    <w:rsid w:val="00DB42BB"/>
    <w:rsid w:val="00DB4B8F"/>
    <w:rsid w:val="00DB742C"/>
    <w:rsid w:val="00DC0412"/>
    <w:rsid w:val="00DC0609"/>
    <w:rsid w:val="00DC0AFD"/>
    <w:rsid w:val="00DC12DC"/>
    <w:rsid w:val="00DC1608"/>
    <w:rsid w:val="00DC175E"/>
    <w:rsid w:val="00DC2857"/>
    <w:rsid w:val="00DC2B35"/>
    <w:rsid w:val="00DC2F3E"/>
    <w:rsid w:val="00DD18D4"/>
    <w:rsid w:val="00DD38A1"/>
    <w:rsid w:val="00DD3CAC"/>
    <w:rsid w:val="00DD49BB"/>
    <w:rsid w:val="00DD695E"/>
    <w:rsid w:val="00DD719D"/>
    <w:rsid w:val="00DE233A"/>
    <w:rsid w:val="00DE607A"/>
    <w:rsid w:val="00DE62A0"/>
    <w:rsid w:val="00DE6584"/>
    <w:rsid w:val="00DF0AE5"/>
    <w:rsid w:val="00DF1538"/>
    <w:rsid w:val="00DF24B5"/>
    <w:rsid w:val="00DF3769"/>
    <w:rsid w:val="00DF49BF"/>
    <w:rsid w:val="00DF55CE"/>
    <w:rsid w:val="00DF76B7"/>
    <w:rsid w:val="00E00B04"/>
    <w:rsid w:val="00E01EB0"/>
    <w:rsid w:val="00E02C86"/>
    <w:rsid w:val="00E0397B"/>
    <w:rsid w:val="00E0436A"/>
    <w:rsid w:val="00E04B5B"/>
    <w:rsid w:val="00E04F56"/>
    <w:rsid w:val="00E053AB"/>
    <w:rsid w:val="00E0557C"/>
    <w:rsid w:val="00E05BCC"/>
    <w:rsid w:val="00E07857"/>
    <w:rsid w:val="00E123E2"/>
    <w:rsid w:val="00E125A7"/>
    <w:rsid w:val="00E13046"/>
    <w:rsid w:val="00E13BFD"/>
    <w:rsid w:val="00E14206"/>
    <w:rsid w:val="00E1554A"/>
    <w:rsid w:val="00E16789"/>
    <w:rsid w:val="00E22B98"/>
    <w:rsid w:val="00E24BDE"/>
    <w:rsid w:val="00E24DFE"/>
    <w:rsid w:val="00E25926"/>
    <w:rsid w:val="00E25B25"/>
    <w:rsid w:val="00E26EC2"/>
    <w:rsid w:val="00E274C3"/>
    <w:rsid w:val="00E31261"/>
    <w:rsid w:val="00E31950"/>
    <w:rsid w:val="00E3221B"/>
    <w:rsid w:val="00E33C89"/>
    <w:rsid w:val="00E33EA9"/>
    <w:rsid w:val="00E3634C"/>
    <w:rsid w:val="00E379B2"/>
    <w:rsid w:val="00E43210"/>
    <w:rsid w:val="00E4321E"/>
    <w:rsid w:val="00E505D7"/>
    <w:rsid w:val="00E5551D"/>
    <w:rsid w:val="00E5555E"/>
    <w:rsid w:val="00E55A7E"/>
    <w:rsid w:val="00E55EAD"/>
    <w:rsid w:val="00E565FB"/>
    <w:rsid w:val="00E56832"/>
    <w:rsid w:val="00E56A38"/>
    <w:rsid w:val="00E56AA3"/>
    <w:rsid w:val="00E6109A"/>
    <w:rsid w:val="00E62A69"/>
    <w:rsid w:val="00E62E4A"/>
    <w:rsid w:val="00E62E58"/>
    <w:rsid w:val="00E64829"/>
    <w:rsid w:val="00E66184"/>
    <w:rsid w:val="00E7094D"/>
    <w:rsid w:val="00E70BCC"/>
    <w:rsid w:val="00E70E6B"/>
    <w:rsid w:val="00E71AA3"/>
    <w:rsid w:val="00E7209B"/>
    <w:rsid w:val="00E73C45"/>
    <w:rsid w:val="00E74B5D"/>
    <w:rsid w:val="00E74C14"/>
    <w:rsid w:val="00E76559"/>
    <w:rsid w:val="00E768AA"/>
    <w:rsid w:val="00E774F4"/>
    <w:rsid w:val="00E77858"/>
    <w:rsid w:val="00E80C48"/>
    <w:rsid w:val="00E825D3"/>
    <w:rsid w:val="00E83E92"/>
    <w:rsid w:val="00E853E0"/>
    <w:rsid w:val="00E903E4"/>
    <w:rsid w:val="00E90411"/>
    <w:rsid w:val="00E90569"/>
    <w:rsid w:val="00E912A2"/>
    <w:rsid w:val="00E91A81"/>
    <w:rsid w:val="00E91D7C"/>
    <w:rsid w:val="00E9345E"/>
    <w:rsid w:val="00E97FCE"/>
    <w:rsid w:val="00EA02D3"/>
    <w:rsid w:val="00EA27A4"/>
    <w:rsid w:val="00EA284E"/>
    <w:rsid w:val="00EA35CC"/>
    <w:rsid w:val="00EA4335"/>
    <w:rsid w:val="00EA4B18"/>
    <w:rsid w:val="00EA6FED"/>
    <w:rsid w:val="00EA7CD0"/>
    <w:rsid w:val="00EB08BF"/>
    <w:rsid w:val="00EB2830"/>
    <w:rsid w:val="00EB2EEE"/>
    <w:rsid w:val="00EB3192"/>
    <w:rsid w:val="00EB3B7E"/>
    <w:rsid w:val="00EB3C41"/>
    <w:rsid w:val="00EB4378"/>
    <w:rsid w:val="00EB45B2"/>
    <w:rsid w:val="00EB4F79"/>
    <w:rsid w:val="00EB57F0"/>
    <w:rsid w:val="00EB67BE"/>
    <w:rsid w:val="00EC085E"/>
    <w:rsid w:val="00EC0CF7"/>
    <w:rsid w:val="00EC0D4A"/>
    <w:rsid w:val="00EC3223"/>
    <w:rsid w:val="00EC33DB"/>
    <w:rsid w:val="00EC4E36"/>
    <w:rsid w:val="00EC5873"/>
    <w:rsid w:val="00ED1692"/>
    <w:rsid w:val="00ED353C"/>
    <w:rsid w:val="00ED35F7"/>
    <w:rsid w:val="00ED3EF6"/>
    <w:rsid w:val="00ED4643"/>
    <w:rsid w:val="00ED5B90"/>
    <w:rsid w:val="00ED72CB"/>
    <w:rsid w:val="00EE1DC5"/>
    <w:rsid w:val="00EE2E98"/>
    <w:rsid w:val="00EE409C"/>
    <w:rsid w:val="00EE7BEE"/>
    <w:rsid w:val="00EE7C75"/>
    <w:rsid w:val="00EF2371"/>
    <w:rsid w:val="00EF3366"/>
    <w:rsid w:val="00EF3896"/>
    <w:rsid w:val="00EF38AE"/>
    <w:rsid w:val="00EF53BE"/>
    <w:rsid w:val="00EF6EAE"/>
    <w:rsid w:val="00EF7134"/>
    <w:rsid w:val="00F01B25"/>
    <w:rsid w:val="00F02D3C"/>
    <w:rsid w:val="00F02F1E"/>
    <w:rsid w:val="00F038C2"/>
    <w:rsid w:val="00F05C6E"/>
    <w:rsid w:val="00F05FFE"/>
    <w:rsid w:val="00F07170"/>
    <w:rsid w:val="00F10695"/>
    <w:rsid w:val="00F112EE"/>
    <w:rsid w:val="00F123B0"/>
    <w:rsid w:val="00F13B26"/>
    <w:rsid w:val="00F15E58"/>
    <w:rsid w:val="00F16600"/>
    <w:rsid w:val="00F16F95"/>
    <w:rsid w:val="00F17C2F"/>
    <w:rsid w:val="00F20E0F"/>
    <w:rsid w:val="00F217D1"/>
    <w:rsid w:val="00F24635"/>
    <w:rsid w:val="00F2523B"/>
    <w:rsid w:val="00F25D80"/>
    <w:rsid w:val="00F26ED6"/>
    <w:rsid w:val="00F270A6"/>
    <w:rsid w:val="00F30BD6"/>
    <w:rsid w:val="00F30C25"/>
    <w:rsid w:val="00F3143B"/>
    <w:rsid w:val="00F32C41"/>
    <w:rsid w:val="00F36E78"/>
    <w:rsid w:val="00F4238D"/>
    <w:rsid w:val="00F42574"/>
    <w:rsid w:val="00F42B39"/>
    <w:rsid w:val="00F47DA4"/>
    <w:rsid w:val="00F538E2"/>
    <w:rsid w:val="00F54A9F"/>
    <w:rsid w:val="00F54FED"/>
    <w:rsid w:val="00F57721"/>
    <w:rsid w:val="00F604BC"/>
    <w:rsid w:val="00F612C5"/>
    <w:rsid w:val="00F6545F"/>
    <w:rsid w:val="00F6643B"/>
    <w:rsid w:val="00F66C8C"/>
    <w:rsid w:val="00F67B22"/>
    <w:rsid w:val="00F70D6B"/>
    <w:rsid w:val="00F720B1"/>
    <w:rsid w:val="00F777A5"/>
    <w:rsid w:val="00F8168D"/>
    <w:rsid w:val="00F82192"/>
    <w:rsid w:val="00F8408C"/>
    <w:rsid w:val="00F87000"/>
    <w:rsid w:val="00F871FE"/>
    <w:rsid w:val="00F8739C"/>
    <w:rsid w:val="00F92C65"/>
    <w:rsid w:val="00F94858"/>
    <w:rsid w:val="00F9541B"/>
    <w:rsid w:val="00F95D61"/>
    <w:rsid w:val="00F96676"/>
    <w:rsid w:val="00FA1669"/>
    <w:rsid w:val="00FA194E"/>
    <w:rsid w:val="00FA40F3"/>
    <w:rsid w:val="00FA44F4"/>
    <w:rsid w:val="00FA4506"/>
    <w:rsid w:val="00FB04E8"/>
    <w:rsid w:val="00FB282A"/>
    <w:rsid w:val="00FB2A2E"/>
    <w:rsid w:val="00FB2A35"/>
    <w:rsid w:val="00FB2C0C"/>
    <w:rsid w:val="00FB37B8"/>
    <w:rsid w:val="00FB3D38"/>
    <w:rsid w:val="00FB655B"/>
    <w:rsid w:val="00FB6D82"/>
    <w:rsid w:val="00FB715B"/>
    <w:rsid w:val="00FC215C"/>
    <w:rsid w:val="00FC295A"/>
    <w:rsid w:val="00FC3439"/>
    <w:rsid w:val="00FC5295"/>
    <w:rsid w:val="00FC52D9"/>
    <w:rsid w:val="00FC6929"/>
    <w:rsid w:val="00FD1082"/>
    <w:rsid w:val="00FD3B5B"/>
    <w:rsid w:val="00FD4873"/>
    <w:rsid w:val="00FD70BB"/>
    <w:rsid w:val="00FE0603"/>
    <w:rsid w:val="00FE0E35"/>
    <w:rsid w:val="00FE1378"/>
    <w:rsid w:val="00FE1BFF"/>
    <w:rsid w:val="00FE5176"/>
    <w:rsid w:val="00FE5D6E"/>
    <w:rsid w:val="00FF0AB7"/>
    <w:rsid w:val="00FF2D6A"/>
    <w:rsid w:val="00FF47EA"/>
    <w:rsid w:val="00FF5AC9"/>
    <w:rsid w:val="00FF5FDB"/>
    <w:rsid w:val="00FF7112"/>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14B4AA-7AC7-4560-BD81-AA79AB70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0F"/>
    <w:pPr>
      <w:jc w:val="both"/>
    </w:pPr>
    <w:rPr>
      <w:rFonts w:ascii="Times New Roman" w:eastAsia="Times New Roman" w:hAnsi="Times New Roman"/>
      <w:sz w:val="24"/>
      <w:szCs w:val="24"/>
    </w:rPr>
  </w:style>
  <w:style w:type="paragraph" w:styleId="10">
    <w:name w:val="heading 1"/>
    <w:basedOn w:val="a"/>
    <w:next w:val="a"/>
    <w:link w:val="11"/>
    <w:uiPriority w:val="99"/>
    <w:qFormat/>
    <w:rsid w:val="009C264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C264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9C264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9C264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9C2649"/>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9C2649"/>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DD49BB"/>
    <w:pPr>
      <w:keepNext/>
      <w:keepLines/>
      <w:spacing w:before="200" w:line="276" w:lineRule="auto"/>
      <w:ind w:left="1296" w:hanging="1296"/>
      <w:outlineLvl w:val="6"/>
    </w:pPr>
    <w:rPr>
      <w:rFonts w:ascii="Cambria" w:hAnsi="Cambria" w:cs="Cambria"/>
      <w:i/>
      <w:iCs/>
      <w:color w:val="404040"/>
      <w:sz w:val="22"/>
      <w:szCs w:val="22"/>
    </w:rPr>
  </w:style>
  <w:style w:type="paragraph" w:styleId="8">
    <w:name w:val="heading 8"/>
    <w:basedOn w:val="a"/>
    <w:next w:val="a"/>
    <w:link w:val="80"/>
    <w:uiPriority w:val="99"/>
    <w:qFormat/>
    <w:rsid w:val="00DD49BB"/>
    <w:pPr>
      <w:keepNext/>
      <w:keepLines/>
      <w:spacing w:before="200" w:line="276" w:lineRule="auto"/>
      <w:ind w:left="1440" w:hanging="1440"/>
      <w:outlineLvl w:val="7"/>
    </w:pPr>
    <w:rPr>
      <w:rFonts w:ascii="Cambria" w:hAnsi="Cambria" w:cs="Cambria"/>
      <w:color w:val="404040"/>
      <w:sz w:val="20"/>
      <w:szCs w:val="20"/>
    </w:rPr>
  </w:style>
  <w:style w:type="paragraph" w:styleId="9">
    <w:name w:val="heading 9"/>
    <w:basedOn w:val="a"/>
    <w:next w:val="a"/>
    <w:link w:val="90"/>
    <w:uiPriority w:val="99"/>
    <w:qFormat/>
    <w:rsid w:val="00DD49BB"/>
    <w:pPr>
      <w:keepNext/>
      <w:keepLines/>
      <w:spacing w:before="200" w:line="276" w:lineRule="auto"/>
      <w:ind w:left="1584" w:hanging="1584"/>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9C2649"/>
    <w:rPr>
      <w:rFonts w:ascii="Cambria" w:hAnsi="Cambria" w:cs="Cambria"/>
      <w:b/>
      <w:bCs/>
      <w:kern w:val="32"/>
      <w:sz w:val="32"/>
      <w:szCs w:val="32"/>
    </w:rPr>
  </w:style>
  <w:style w:type="character" w:customStyle="1" w:styleId="20">
    <w:name w:val="Заголовок 2 Знак"/>
    <w:link w:val="2"/>
    <w:uiPriority w:val="99"/>
    <w:locked/>
    <w:rsid w:val="009C2649"/>
    <w:rPr>
      <w:rFonts w:ascii="Cambria" w:hAnsi="Cambria" w:cs="Cambria"/>
      <w:b/>
      <w:bCs/>
      <w:i/>
      <w:iCs/>
      <w:sz w:val="28"/>
      <w:szCs w:val="28"/>
    </w:rPr>
  </w:style>
  <w:style w:type="character" w:customStyle="1" w:styleId="30">
    <w:name w:val="Заголовок 3 Знак"/>
    <w:link w:val="3"/>
    <w:uiPriority w:val="99"/>
    <w:locked/>
    <w:rsid w:val="009C2649"/>
    <w:rPr>
      <w:rFonts w:ascii="Cambria" w:hAnsi="Cambria" w:cs="Cambria"/>
      <w:b/>
      <w:bCs/>
      <w:sz w:val="26"/>
      <w:szCs w:val="26"/>
    </w:rPr>
  </w:style>
  <w:style w:type="character" w:customStyle="1" w:styleId="40">
    <w:name w:val="Заголовок 4 Знак"/>
    <w:link w:val="4"/>
    <w:uiPriority w:val="99"/>
    <w:locked/>
    <w:rsid w:val="009C2649"/>
    <w:rPr>
      <w:rFonts w:ascii="Calibri" w:hAnsi="Calibri" w:cs="Calibri"/>
      <w:b/>
      <w:bCs/>
      <w:sz w:val="28"/>
      <w:szCs w:val="28"/>
    </w:rPr>
  </w:style>
  <w:style w:type="character" w:customStyle="1" w:styleId="50">
    <w:name w:val="Заголовок 5 Знак"/>
    <w:link w:val="5"/>
    <w:uiPriority w:val="99"/>
    <w:semiHidden/>
    <w:locked/>
    <w:rsid w:val="009C2649"/>
    <w:rPr>
      <w:rFonts w:ascii="Calibri" w:hAnsi="Calibri" w:cs="Calibri"/>
      <w:b/>
      <w:bCs/>
      <w:i/>
      <w:iCs/>
      <w:sz w:val="26"/>
      <w:szCs w:val="26"/>
    </w:rPr>
  </w:style>
  <w:style w:type="character" w:customStyle="1" w:styleId="60">
    <w:name w:val="Заголовок 6 Знак"/>
    <w:link w:val="6"/>
    <w:uiPriority w:val="99"/>
    <w:semiHidden/>
    <w:locked/>
    <w:rsid w:val="009C2649"/>
    <w:rPr>
      <w:rFonts w:ascii="Calibri" w:hAnsi="Calibri" w:cs="Calibri"/>
      <w:b/>
      <w:bCs/>
      <w:sz w:val="22"/>
      <w:szCs w:val="22"/>
    </w:rPr>
  </w:style>
  <w:style w:type="character" w:customStyle="1" w:styleId="70">
    <w:name w:val="Заголовок 7 Знак"/>
    <w:link w:val="7"/>
    <w:uiPriority w:val="99"/>
    <w:semiHidden/>
    <w:locked/>
    <w:rsid w:val="00DD49BB"/>
    <w:rPr>
      <w:rFonts w:ascii="Cambria" w:hAnsi="Cambria" w:cs="Cambria"/>
      <w:i/>
      <w:iCs/>
      <w:color w:val="404040"/>
      <w:sz w:val="22"/>
      <w:szCs w:val="22"/>
    </w:rPr>
  </w:style>
  <w:style w:type="character" w:customStyle="1" w:styleId="80">
    <w:name w:val="Заголовок 8 Знак"/>
    <w:link w:val="8"/>
    <w:uiPriority w:val="99"/>
    <w:semiHidden/>
    <w:locked/>
    <w:rsid w:val="00DD49BB"/>
    <w:rPr>
      <w:rFonts w:ascii="Cambria" w:hAnsi="Cambria" w:cs="Cambria"/>
      <w:color w:val="404040"/>
    </w:rPr>
  </w:style>
  <w:style w:type="character" w:customStyle="1" w:styleId="90">
    <w:name w:val="Заголовок 9 Знак"/>
    <w:link w:val="9"/>
    <w:uiPriority w:val="99"/>
    <w:semiHidden/>
    <w:locked/>
    <w:rsid w:val="00DD49BB"/>
    <w:rPr>
      <w:rFonts w:ascii="Cambria" w:hAnsi="Cambria" w:cs="Cambria"/>
      <w:i/>
      <w:iCs/>
      <w:color w:val="404040"/>
    </w:rPr>
  </w:style>
  <w:style w:type="paragraph" w:styleId="a3">
    <w:name w:val="Title"/>
    <w:basedOn w:val="a"/>
    <w:link w:val="a4"/>
    <w:uiPriority w:val="99"/>
    <w:qFormat/>
    <w:rsid w:val="009C2649"/>
    <w:pPr>
      <w:spacing w:before="240" w:after="60"/>
      <w:jc w:val="center"/>
      <w:outlineLvl w:val="0"/>
    </w:pPr>
    <w:rPr>
      <w:rFonts w:ascii="Cambria" w:hAnsi="Cambria" w:cs="Cambria"/>
      <w:b/>
      <w:bCs/>
      <w:kern w:val="28"/>
      <w:sz w:val="32"/>
      <w:szCs w:val="32"/>
    </w:rPr>
  </w:style>
  <w:style w:type="character" w:customStyle="1" w:styleId="a4">
    <w:name w:val="Название Знак"/>
    <w:link w:val="a3"/>
    <w:uiPriority w:val="99"/>
    <w:locked/>
    <w:rsid w:val="009C2649"/>
    <w:rPr>
      <w:rFonts w:ascii="Cambria" w:hAnsi="Cambria" w:cs="Cambria"/>
      <w:b/>
      <w:bCs/>
      <w:kern w:val="28"/>
      <w:sz w:val="32"/>
      <w:szCs w:val="32"/>
    </w:rPr>
  </w:style>
  <w:style w:type="paragraph" w:styleId="a5">
    <w:name w:val="Subtitle"/>
    <w:basedOn w:val="a"/>
    <w:link w:val="a6"/>
    <w:uiPriority w:val="99"/>
    <w:qFormat/>
    <w:rsid w:val="009C2649"/>
    <w:pPr>
      <w:spacing w:after="60"/>
      <w:jc w:val="center"/>
      <w:outlineLvl w:val="1"/>
    </w:pPr>
    <w:rPr>
      <w:rFonts w:ascii="Cambria" w:hAnsi="Cambria" w:cs="Cambria"/>
    </w:rPr>
  </w:style>
  <w:style w:type="character" w:customStyle="1" w:styleId="a6">
    <w:name w:val="Подзаголовок Знак"/>
    <w:link w:val="a5"/>
    <w:uiPriority w:val="99"/>
    <w:locked/>
    <w:rsid w:val="009C2649"/>
    <w:rPr>
      <w:rFonts w:ascii="Cambria" w:hAnsi="Cambria" w:cs="Cambria"/>
      <w:sz w:val="24"/>
      <w:szCs w:val="24"/>
    </w:rPr>
  </w:style>
  <w:style w:type="character" w:styleId="a7">
    <w:name w:val="Strong"/>
    <w:uiPriority w:val="99"/>
    <w:qFormat/>
    <w:rsid w:val="00631C0E"/>
    <w:rPr>
      <w:b/>
      <w:bCs/>
    </w:rPr>
  </w:style>
  <w:style w:type="character" w:styleId="a8">
    <w:name w:val="Emphasis"/>
    <w:uiPriority w:val="99"/>
    <w:qFormat/>
    <w:rsid w:val="00631C0E"/>
    <w:rPr>
      <w:i/>
      <w:iCs/>
    </w:rPr>
  </w:style>
  <w:style w:type="paragraph" w:styleId="a9">
    <w:name w:val="List Paragraph"/>
    <w:basedOn w:val="a"/>
    <w:link w:val="aa"/>
    <w:uiPriority w:val="34"/>
    <w:qFormat/>
    <w:rsid w:val="00631C0E"/>
    <w:pPr>
      <w:ind w:left="720"/>
    </w:pPr>
  </w:style>
  <w:style w:type="paragraph" w:styleId="ab">
    <w:name w:val="TOC Heading"/>
    <w:basedOn w:val="10"/>
    <w:next w:val="a"/>
    <w:uiPriority w:val="99"/>
    <w:qFormat/>
    <w:rsid w:val="009C2649"/>
    <w:pPr>
      <w:outlineLvl w:val="9"/>
    </w:pPr>
  </w:style>
  <w:style w:type="paragraph" w:customStyle="1" w:styleId="31">
    <w:name w:val="Стиль3"/>
    <w:basedOn w:val="10"/>
    <w:uiPriority w:val="99"/>
    <w:rsid w:val="009C2649"/>
    <w:pPr>
      <w:pageBreakBefore/>
      <w:spacing w:before="0" w:line="360" w:lineRule="auto"/>
      <w:jc w:val="center"/>
    </w:pPr>
    <w:rPr>
      <w:rFonts w:ascii="Times New Roman" w:hAnsi="Times New Roman" w:cs="Times New Roman"/>
    </w:rPr>
  </w:style>
  <w:style w:type="paragraph" w:customStyle="1" w:styleId="14">
    <w:name w:val="Стиль Обычный (веб) + 14 пт"/>
    <w:basedOn w:val="ac"/>
    <w:rsid w:val="00CB5C60"/>
    <w:pPr>
      <w:spacing w:before="100" w:beforeAutospacing="1" w:after="100" w:afterAutospacing="1"/>
    </w:pPr>
  </w:style>
  <w:style w:type="paragraph" w:styleId="ac">
    <w:name w:val="Normal (Web)"/>
    <w:basedOn w:val="a"/>
    <w:uiPriority w:val="99"/>
    <w:rsid w:val="00CB5C60"/>
  </w:style>
  <w:style w:type="character" w:styleId="ad">
    <w:name w:val="Hyperlink"/>
    <w:uiPriority w:val="99"/>
    <w:rsid w:val="00767543"/>
    <w:rPr>
      <w:rFonts w:ascii="Arial" w:hAnsi="Arial" w:cs="Arial"/>
      <w:color w:val="000080"/>
      <w:sz w:val="14"/>
      <w:szCs w:val="14"/>
      <w:u w:val="single"/>
    </w:rPr>
  </w:style>
  <w:style w:type="paragraph" w:styleId="ae">
    <w:name w:val="footnote text"/>
    <w:basedOn w:val="a"/>
    <w:link w:val="af"/>
    <w:uiPriority w:val="99"/>
    <w:semiHidden/>
    <w:rsid w:val="00D4121D"/>
    <w:rPr>
      <w:sz w:val="20"/>
      <w:szCs w:val="20"/>
    </w:rPr>
  </w:style>
  <w:style w:type="character" w:customStyle="1" w:styleId="af">
    <w:name w:val="Текст сноски Знак"/>
    <w:link w:val="ae"/>
    <w:uiPriority w:val="99"/>
    <w:semiHidden/>
    <w:locked/>
    <w:rsid w:val="00D4121D"/>
    <w:rPr>
      <w:rFonts w:ascii="Times New Roman" w:hAnsi="Times New Roman" w:cs="Times New Roman"/>
    </w:rPr>
  </w:style>
  <w:style w:type="character" w:styleId="af0">
    <w:name w:val="footnote reference"/>
    <w:uiPriority w:val="99"/>
    <w:semiHidden/>
    <w:rsid w:val="00D4121D"/>
    <w:rPr>
      <w:vertAlign w:val="superscript"/>
    </w:rPr>
  </w:style>
  <w:style w:type="character" w:customStyle="1" w:styleId="b-serp-itemtranslate">
    <w:name w:val="b-serp-item__translate"/>
    <w:basedOn w:val="a0"/>
    <w:uiPriority w:val="99"/>
    <w:rsid w:val="00010AC3"/>
  </w:style>
  <w:style w:type="paragraph" w:styleId="21">
    <w:name w:val="Body Text Indent 2"/>
    <w:basedOn w:val="a"/>
    <w:link w:val="22"/>
    <w:uiPriority w:val="99"/>
    <w:rsid w:val="00AC63F3"/>
    <w:pPr>
      <w:tabs>
        <w:tab w:val="left" w:pos="1080"/>
      </w:tabs>
      <w:ind w:left="360"/>
    </w:pPr>
  </w:style>
  <w:style w:type="character" w:customStyle="1" w:styleId="22">
    <w:name w:val="Основной текст с отступом 2 Знак"/>
    <w:link w:val="21"/>
    <w:uiPriority w:val="99"/>
    <w:locked/>
    <w:rsid w:val="00AC63F3"/>
    <w:rPr>
      <w:rFonts w:ascii="Times New Roman" w:hAnsi="Times New Roman" w:cs="Times New Roman"/>
      <w:sz w:val="24"/>
      <w:szCs w:val="24"/>
    </w:rPr>
  </w:style>
  <w:style w:type="paragraph" w:styleId="af1">
    <w:name w:val="Body Text"/>
    <w:basedOn w:val="a"/>
    <w:link w:val="af2"/>
    <w:uiPriority w:val="99"/>
    <w:rsid w:val="00AC63F3"/>
    <w:rPr>
      <w:color w:val="0000FF"/>
    </w:rPr>
  </w:style>
  <w:style w:type="character" w:customStyle="1" w:styleId="af2">
    <w:name w:val="Основной текст Знак"/>
    <w:link w:val="af1"/>
    <w:uiPriority w:val="99"/>
    <w:locked/>
    <w:rsid w:val="00AC63F3"/>
    <w:rPr>
      <w:rFonts w:ascii="Times New Roman" w:hAnsi="Times New Roman" w:cs="Times New Roman"/>
      <w:color w:val="0000FF"/>
      <w:sz w:val="24"/>
      <w:szCs w:val="24"/>
    </w:rPr>
  </w:style>
  <w:style w:type="paragraph" w:styleId="23">
    <w:name w:val="Body Text 2"/>
    <w:basedOn w:val="a"/>
    <w:link w:val="24"/>
    <w:uiPriority w:val="99"/>
    <w:rsid w:val="00AC63F3"/>
    <w:pPr>
      <w:tabs>
        <w:tab w:val="left" w:pos="540"/>
      </w:tabs>
    </w:pPr>
  </w:style>
  <w:style w:type="character" w:customStyle="1" w:styleId="24">
    <w:name w:val="Основной текст 2 Знак"/>
    <w:link w:val="23"/>
    <w:uiPriority w:val="99"/>
    <w:locked/>
    <w:rsid w:val="00AC63F3"/>
    <w:rPr>
      <w:rFonts w:ascii="Times New Roman" w:hAnsi="Times New Roman" w:cs="Times New Roman"/>
      <w:sz w:val="24"/>
      <w:szCs w:val="24"/>
    </w:rPr>
  </w:style>
  <w:style w:type="paragraph" w:styleId="af3">
    <w:name w:val="header"/>
    <w:basedOn w:val="a"/>
    <w:link w:val="af4"/>
    <w:uiPriority w:val="99"/>
    <w:rsid w:val="000B2E47"/>
    <w:pPr>
      <w:tabs>
        <w:tab w:val="center" w:pos="4677"/>
        <w:tab w:val="right" w:pos="9355"/>
      </w:tabs>
    </w:pPr>
  </w:style>
  <w:style w:type="character" w:customStyle="1" w:styleId="af4">
    <w:name w:val="Верхний колонтитул Знак"/>
    <w:link w:val="af3"/>
    <w:uiPriority w:val="99"/>
    <w:locked/>
    <w:rsid w:val="000B2E47"/>
    <w:rPr>
      <w:rFonts w:ascii="Times New Roman" w:hAnsi="Times New Roman" w:cs="Times New Roman"/>
      <w:sz w:val="24"/>
      <w:szCs w:val="24"/>
    </w:rPr>
  </w:style>
  <w:style w:type="paragraph" w:styleId="af5">
    <w:name w:val="footer"/>
    <w:basedOn w:val="a"/>
    <w:link w:val="af6"/>
    <w:uiPriority w:val="99"/>
    <w:rsid w:val="000B2E47"/>
    <w:pPr>
      <w:tabs>
        <w:tab w:val="center" w:pos="4677"/>
        <w:tab w:val="right" w:pos="9355"/>
      </w:tabs>
    </w:pPr>
  </w:style>
  <w:style w:type="character" w:customStyle="1" w:styleId="af6">
    <w:name w:val="Нижний колонтитул Знак"/>
    <w:link w:val="af5"/>
    <w:uiPriority w:val="99"/>
    <w:locked/>
    <w:rsid w:val="000B2E47"/>
    <w:rPr>
      <w:rFonts w:ascii="Times New Roman" w:hAnsi="Times New Roman" w:cs="Times New Roman"/>
      <w:sz w:val="24"/>
      <w:szCs w:val="24"/>
    </w:rPr>
  </w:style>
  <w:style w:type="paragraph" w:customStyle="1" w:styleId="af7">
    <w:name w:val="Знак Знак Знак Знак Знак Знак Знак"/>
    <w:basedOn w:val="a"/>
    <w:uiPriority w:val="99"/>
    <w:rsid w:val="002078B9"/>
    <w:pPr>
      <w:spacing w:before="120" w:line="360" w:lineRule="auto"/>
      <w:ind w:firstLine="709"/>
    </w:pPr>
    <w:rPr>
      <w:lang w:eastAsia="en-US"/>
    </w:rPr>
  </w:style>
  <w:style w:type="character" w:customStyle="1" w:styleId="b-translatetr2">
    <w:name w:val="b-translate__tr2"/>
    <w:basedOn w:val="a0"/>
    <w:uiPriority w:val="99"/>
    <w:rsid w:val="0012426F"/>
  </w:style>
  <w:style w:type="character" w:customStyle="1" w:styleId="b-audio1">
    <w:name w:val="b-audio1"/>
    <w:uiPriority w:val="99"/>
    <w:rsid w:val="0012426F"/>
    <w:rPr>
      <w:vanish/>
    </w:rPr>
  </w:style>
  <w:style w:type="table" w:styleId="af8">
    <w:name w:val="Table Grid"/>
    <w:basedOn w:val="a1"/>
    <w:uiPriority w:val="99"/>
    <w:rsid w:val="0012426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
    <w:name w:val="intro"/>
    <w:basedOn w:val="a"/>
    <w:uiPriority w:val="99"/>
    <w:rsid w:val="0012426F"/>
    <w:pPr>
      <w:ind w:firstLine="480"/>
    </w:pPr>
    <w:rPr>
      <w:rFonts w:ascii="Verdana" w:eastAsia="Calibri" w:hAnsi="Verdana" w:cs="Verdana"/>
      <w:color w:val="0F0860"/>
      <w:sz w:val="18"/>
      <w:szCs w:val="18"/>
    </w:rPr>
  </w:style>
  <w:style w:type="paragraph" w:customStyle="1" w:styleId="12pt127">
    <w:name w:val="Стиль 12 pt по ширине Первая строка:  127 см"/>
    <w:basedOn w:val="a"/>
    <w:uiPriority w:val="99"/>
    <w:rsid w:val="0012426F"/>
    <w:pPr>
      <w:ind w:firstLine="720"/>
    </w:pPr>
  </w:style>
  <w:style w:type="paragraph" w:customStyle="1" w:styleId="Default">
    <w:name w:val="Default"/>
    <w:uiPriority w:val="99"/>
    <w:rsid w:val="0012426F"/>
    <w:pPr>
      <w:autoSpaceDE w:val="0"/>
      <w:autoSpaceDN w:val="0"/>
      <w:adjustRightInd w:val="0"/>
      <w:jc w:val="both"/>
    </w:pPr>
    <w:rPr>
      <w:rFonts w:cs="Calibri"/>
      <w:color w:val="000000"/>
      <w:sz w:val="24"/>
      <w:szCs w:val="24"/>
      <w:lang w:eastAsia="en-US"/>
    </w:rPr>
  </w:style>
  <w:style w:type="paragraph" w:customStyle="1" w:styleId="14-095">
    <w:name w:val="Стиль 14 пт полужирный По центру Слева:  -095 см Первая строка..."/>
    <w:basedOn w:val="a"/>
    <w:uiPriority w:val="99"/>
    <w:rsid w:val="0012426F"/>
    <w:pPr>
      <w:spacing w:line="360" w:lineRule="auto"/>
      <w:ind w:firstLine="567"/>
      <w:jc w:val="center"/>
    </w:pPr>
    <w:rPr>
      <w:b/>
      <w:bCs/>
      <w:sz w:val="28"/>
      <w:szCs w:val="28"/>
    </w:rPr>
  </w:style>
  <w:style w:type="paragraph" w:customStyle="1" w:styleId="af9">
    <w:name w:val="Стиль По ширине"/>
    <w:basedOn w:val="a"/>
    <w:uiPriority w:val="99"/>
    <w:rsid w:val="0012426F"/>
    <w:pPr>
      <w:spacing w:line="360" w:lineRule="auto"/>
    </w:pPr>
  </w:style>
  <w:style w:type="paragraph" w:customStyle="1" w:styleId="afa">
    <w:name w:val="Знак"/>
    <w:basedOn w:val="a"/>
    <w:autoRedefine/>
    <w:uiPriority w:val="99"/>
    <w:rsid w:val="00221190"/>
    <w:pPr>
      <w:spacing w:before="120" w:after="120" w:line="240" w:lineRule="exact"/>
      <w:ind w:left="709"/>
    </w:pPr>
    <w:rPr>
      <w:lang w:eastAsia="en-US"/>
    </w:rPr>
  </w:style>
  <w:style w:type="paragraph" w:customStyle="1" w:styleId="Iniiaiieoaeno">
    <w:name w:val="Iniiaiie oaeno"/>
    <w:basedOn w:val="a"/>
    <w:next w:val="a"/>
    <w:uiPriority w:val="99"/>
    <w:rsid w:val="00832753"/>
    <w:pPr>
      <w:autoSpaceDE w:val="0"/>
      <w:autoSpaceDN w:val="0"/>
      <w:adjustRightInd w:val="0"/>
    </w:pPr>
  </w:style>
  <w:style w:type="paragraph" w:customStyle="1" w:styleId="0">
    <w:name w:val="Стиль по ширине Первая строка:  0 см"/>
    <w:basedOn w:val="a"/>
    <w:uiPriority w:val="99"/>
    <w:rsid w:val="00832753"/>
    <w:pPr>
      <w:spacing w:line="360" w:lineRule="auto"/>
    </w:pPr>
  </w:style>
  <w:style w:type="paragraph" w:styleId="afb">
    <w:name w:val="Body Text Indent"/>
    <w:basedOn w:val="a"/>
    <w:link w:val="afc"/>
    <w:uiPriority w:val="99"/>
    <w:rsid w:val="00517ABC"/>
    <w:pPr>
      <w:spacing w:after="120"/>
      <w:ind w:left="283"/>
    </w:pPr>
  </w:style>
  <w:style w:type="character" w:customStyle="1" w:styleId="afc">
    <w:name w:val="Основной текст с отступом Знак"/>
    <w:link w:val="afb"/>
    <w:uiPriority w:val="99"/>
    <w:locked/>
    <w:rsid w:val="00517ABC"/>
    <w:rPr>
      <w:rFonts w:ascii="Times New Roman" w:hAnsi="Times New Roman" w:cs="Times New Roman"/>
      <w:sz w:val="24"/>
      <w:szCs w:val="24"/>
    </w:rPr>
  </w:style>
  <w:style w:type="character" w:styleId="afd">
    <w:name w:val="annotation reference"/>
    <w:uiPriority w:val="99"/>
    <w:semiHidden/>
    <w:rsid w:val="007647CD"/>
    <w:rPr>
      <w:sz w:val="16"/>
      <w:szCs w:val="16"/>
    </w:rPr>
  </w:style>
  <w:style w:type="paragraph" w:styleId="afe">
    <w:name w:val="annotation text"/>
    <w:basedOn w:val="a"/>
    <w:link w:val="aff"/>
    <w:uiPriority w:val="99"/>
    <w:semiHidden/>
    <w:rsid w:val="007647CD"/>
    <w:rPr>
      <w:sz w:val="20"/>
      <w:szCs w:val="20"/>
    </w:rPr>
  </w:style>
  <w:style w:type="character" w:customStyle="1" w:styleId="aff">
    <w:name w:val="Текст примечания Знак"/>
    <w:link w:val="afe"/>
    <w:uiPriority w:val="99"/>
    <w:locked/>
    <w:rsid w:val="007647CD"/>
    <w:rPr>
      <w:rFonts w:ascii="Times New Roman" w:hAnsi="Times New Roman" w:cs="Times New Roman"/>
    </w:rPr>
  </w:style>
  <w:style w:type="paragraph" w:styleId="aff0">
    <w:name w:val="annotation subject"/>
    <w:basedOn w:val="afe"/>
    <w:next w:val="afe"/>
    <w:link w:val="aff1"/>
    <w:uiPriority w:val="99"/>
    <w:semiHidden/>
    <w:rsid w:val="007647CD"/>
    <w:rPr>
      <w:b/>
      <w:bCs/>
    </w:rPr>
  </w:style>
  <w:style w:type="character" w:customStyle="1" w:styleId="aff1">
    <w:name w:val="Тема примечания Знак"/>
    <w:link w:val="aff0"/>
    <w:uiPriority w:val="99"/>
    <w:locked/>
    <w:rsid w:val="007647CD"/>
    <w:rPr>
      <w:rFonts w:ascii="Times New Roman" w:hAnsi="Times New Roman" w:cs="Times New Roman"/>
      <w:b/>
      <w:bCs/>
    </w:rPr>
  </w:style>
  <w:style w:type="paragraph" w:styleId="aff2">
    <w:name w:val="Balloon Text"/>
    <w:basedOn w:val="a"/>
    <w:link w:val="aff3"/>
    <w:uiPriority w:val="99"/>
    <w:semiHidden/>
    <w:rsid w:val="007647CD"/>
    <w:rPr>
      <w:rFonts w:ascii="Tahoma" w:hAnsi="Tahoma" w:cs="Tahoma"/>
      <w:sz w:val="16"/>
      <w:szCs w:val="16"/>
    </w:rPr>
  </w:style>
  <w:style w:type="character" w:customStyle="1" w:styleId="aff3">
    <w:name w:val="Текст выноски Знак"/>
    <w:link w:val="aff2"/>
    <w:uiPriority w:val="99"/>
    <w:locked/>
    <w:rsid w:val="007647CD"/>
    <w:rPr>
      <w:rFonts w:ascii="Tahoma" w:hAnsi="Tahoma" w:cs="Tahoma"/>
      <w:sz w:val="16"/>
      <w:szCs w:val="16"/>
    </w:rPr>
  </w:style>
  <w:style w:type="character" w:customStyle="1" w:styleId="apple-style-span">
    <w:name w:val="apple-style-span"/>
    <w:basedOn w:val="a0"/>
    <w:uiPriority w:val="99"/>
    <w:rsid w:val="00B4613F"/>
  </w:style>
  <w:style w:type="paragraph" w:customStyle="1" w:styleId="ConsPlusNormal">
    <w:name w:val="ConsPlusNormal"/>
    <w:uiPriority w:val="99"/>
    <w:rsid w:val="0003626C"/>
    <w:pPr>
      <w:widowControl w:val="0"/>
      <w:autoSpaceDE w:val="0"/>
      <w:autoSpaceDN w:val="0"/>
      <w:adjustRightInd w:val="0"/>
      <w:jc w:val="both"/>
    </w:pPr>
    <w:rPr>
      <w:rFonts w:ascii="Arial" w:eastAsia="Times New Roman" w:hAnsi="Arial" w:cs="Arial"/>
    </w:rPr>
  </w:style>
  <w:style w:type="paragraph" w:customStyle="1" w:styleId="12">
    <w:name w:val="Абзац списка1"/>
    <w:basedOn w:val="a"/>
    <w:uiPriority w:val="99"/>
    <w:rsid w:val="003D7C99"/>
    <w:pPr>
      <w:spacing w:after="200" w:line="276" w:lineRule="auto"/>
      <w:ind w:left="720"/>
    </w:pPr>
    <w:rPr>
      <w:lang w:eastAsia="en-US"/>
    </w:rPr>
  </w:style>
  <w:style w:type="paragraph" w:styleId="13">
    <w:name w:val="toc 1"/>
    <w:basedOn w:val="a"/>
    <w:next w:val="a"/>
    <w:autoRedefine/>
    <w:uiPriority w:val="39"/>
    <w:rsid w:val="000026BF"/>
    <w:pPr>
      <w:spacing w:before="360"/>
      <w:jc w:val="left"/>
    </w:pPr>
    <w:rPr>
      <w:rFonts w:ascii="Cambria" w:hAnsi="Cambria" w:cs="Cambria"/>
      <w:b/>
      <w:bCs/>
      <w:caps/>
    </w:rPr>
  </w:style>
  <w:style w:type="paragraph" w:styleId="25">
    <w:name w:val="toc 2"/>
    <w:basedOn w:val="a"/>
    <w:next w:val="a"/>
    <w:autoRedefine/>
    <w:uiPriority w:val="39"/>
    <w:rsid w:val="00312FB2"/>
    <w:pPr>
      <w:tabs>
        <w:tab w:val="left" w:pos="480"/>
        <w:tab w:val="right" w:pos="9345"/>
      </w:tabs>
      <w:spacing w:before="120"/>
      <w:jc w:val="left"/>
    </w:pPr>
    <w:rPr>
      <w:rFonts w:ascii="Calibri" w:hAnsi="Calibri" w:cs="Calibri"/>
      <w:b/>
      <w:bCs/>
      <w:noProof/>
    </w:rPr>
  </w:style>
  <w:style w:type="paragraph" w:styleId="32">
    <w:name w:val="toc 3"/>
    <w:basedOn w:val="a"/>
    <w:next w:val="a"/>
    <w:autoRedefine/>
    <w:uiPriority w:val="99"/>
    <w:semiHidden/>
    <w:rsid w:val="000026BF"/>
    <w:pPr>
      <w:ind w:left="240"/>
      <w:jc w:val="left"/>
    </w:pPr>
    <w:rPr>
      <w:rFonts w:ascii="Calibri" w:hAnsi="Calibri" w:cs="Calibri"/>
      <w:sz w:val="20"/>
      <w:szCs w:val="20"/>
    </w:rPr>
  </w:style>
  <w:style w:type="paragraph" w:customStyle="1" w:styleId="aff4">
    <w:name w:val="Стиль"/>
    <w:uiPriority w:val="99"/>
    <w:rsid w:val="00A56AB6"/>
    <w:pPr>
      <w:widowControl w:val="0"/>
      <w:autoSpaceDE w:val="0"/>
      <w:autoSpaceDN w:val="0"/>
      <w:adjustRightInd w:val="0"/>
      <w:jc w:val="both"/>
    </w:pPr>
    <w:rPr>
      <w:rFonts w:ascii="Arial" w:eastAsia="Times New Roman" w:hAnsi="Arial" w:cs="Arial"/>
      <w:sz w:val="24"/>
      <w:szCs w:val="24"/>
    </w:rPr>
  </w:style>
  <w:style w:type="table" w:styleId="1-5">
    <w:name w:val="Medium Shading 1 Accent 5"/>
    <w:basedOn w:val="a1"/>
    <w:uiPriority w:val="99"/>
    <w:rsid w:val="00A71866"/>
    <w:rPr>
      <w:rFonts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15">
    <w:name w:val="Обычный1"/>
    <w:uiPriority w:val="99"/>
    <w:rsid w:val="00A71866"/>
    <w:pPr>
      <w:widowControl w:val="0"/>
      <w:spacing w:line="260" w:lineRule="auto"/>
      <w:ind w:firstLine="220"/>
      <w:jc w:val="both"/>
    </w:pPr>
    <w:rPr>
      <w:rFonts w:ascii="Times New Roman" w:eastAsia="Times New Roman" w:hAnsi="Times New Roman"/>
      <w:sz w:val="18"/>
      <w:szCs w:val="18"/>
    </w:rPr>
  </w:style>
  <w:style w:type="character" w:styleId="aff5">
    <w:name w:val="page number"/>
    <w:uiPriority w:val="99"/>
    <w:rsid w:val="00A71866"/>
    <w:rPr>
      <w:sz w:val="24"/>
      <w:szCs w:val="24"/>
      <w:lang w:val="ru-RU" w:eastAsia="en-US"/>
    </w:rPr>
  </w:style>
  <w:style w:type="paragraph" w:styleId="aff6">
    <w:name w:val="No Spacing"/>
    <w:uiPriority w:val="99"/>
    <w:qFormat/>
    <w:rsid w:val="00A71866"/>
    <w:pPr>
      <w:jc w:val="both"/>
    </w:pPr>
    <w:rPr>
      <w:rFonts w:ascii="Times New Roman" w:eastAsia="Times New Roman" w:hAnsi="Times New Roman"/>
      <w:sz w:val="24"/>
      <w:szCs w:val="24"/>
    </w:rPr>
  </w:style>
  <w:style w:type="paragraph" w:customStyle="1" w:styleId="26">
    <w:name w:val="Знак2"/>
    <w:basedOn w:val="a"/>
    <w:uiPriority w:val="99"/>
    <w:rsid w:val="00A71866"/>
    <w:pPr>
      <w:spacing w:after="160" w:line="240" w:lineRule="exact"/>
    </w:pPr>
    <w:rPr>
      <w:rFonts w:ascii="Verdana" w:hAnsi="Verdana" w:cs="Verdana"/>
      <w:sz w:val="20"/>
      <w:szCs w:val="20"/>
      <w:lang w:val="en-US" w:eastAsia="en-US"/>
    </w:rPr>
  </w:style>
  <w:style w:type="paragraph" w:customStyle="1" w:styleId="27">
    <w:name w:val="Знак2 Знак Знак Знак"/>
    <w:basedOn w:val="a"/>
    <w:uiPriority w:val="99"/>
    <w:rsid w:val="00A71866"/>
    <w:pPr>
      <w:spacing w:after="160" w:line="240" w:lineRule="exact"/>
    </w:pPr>
    <w:rPr>
      <w:rFonts w:ascii="Verdana" w:hAnsi="Verdana" w:cs="Verdana"/>
      <w:sz w:val="20"/>
      <w:szCs w:val="20"/>
      <w:lang w:val="en-US" w:eastAsia="en-US"/>
    </w:rPr>
  </w:style>
  <w:style w:type="character" w:customStyle="1" w:styleId="sem">
    <w:name w:val="sem"/>
    <w:basedOn w:val="a0"/>
    <w:uiPriority w:val="99"/>
    <w:rsid w:val="00A71866"/>
  </w:style>
  <w:style w:type="paragraph" w:customStyle="1" w:styleId="28">
    <w:name w:val="Стиль Заголовок 2"/>
    <w:basedOn w:val="2"/>
    <w:uiPriority w:val="99"/>
    <w:rsid w:val="00A71866"/>
    <w:pPr>
      <w:spacing w:line="276" w:lineRule="auto"/>
      <w:ind w:firstLine="709"/>
    </w:pPr>
    <w:rPr>
      <w:rFonts w:ascii="Times New Roman" w:hAnsi="Times New Roman" w:cs="Times New Roman"/>
      <w:b w:val="0"/>
      <w:bCs w:val="0"/>
    </w:rPr>
  </w:style>
  <w:style w:type="paragraph" w:customStyle="1" w:styleId="114">
    <w:name w:val="Стиль Заголовок 1 + 14 пт"/>
    <w:basedOn w:val="10"/>
    <w:uiPriority w:val="99"/>
    <w:rsid w:val="00A71866"/>
    <w:pPr>
      <w:spacing w:line="276" w:lineRule="auto"/>
      <w:jc w:val="center"/>
    </w:pPr>
    <w:rPr>
      <w:rFonts w:ascii="Times New Roman" w:hAnsi="Times New Roman" w:cs="Times New Roman"/>
      <w:sz w:val="28"/>
      <w:szCs w:val="28"/>
    </w:rPr>
  </w:style>
  <w:style w:type="character" w:customStyle="1" w:styleId="aff7">
    <w:name w:val="Основной текст_"/>
    <w:link w:val="91"/>
    <w:uiPriority w:val="99"/>
    <w:locked/>
    <w:rsid w:val="00A71866"/>
    <w:rPr>
      <w:sz w:val="28"/>
      <w:szCs w:val="28"/>
      <w:shd w:val="clear" w:color="auto" w:fill="FFFFFF"/>
    </w:rPr>
  </w:style>
  <w:style w:type="paragraph" w:customStyle="1" w:styleId="91">
    <w:name w:val="Основной текст9"/>
    <w:basedOn w:val="a"/>
    <w:link w:val="aff7"/>
    <w:uiPriority w:val="99"/>
    <w:rsid w:val="00A71866"/>
    <w:pPr>
      <w:shd w:val="clear" w:color="auto" w:fill="FFFFFF"/>
      <w:spacing w:before="120" w:line="240" w:lineRule="atLeast"/>
    </w:pPr>
    <w:rPr>
      <w:rFonts w:ascii="Calibri" w:eastAsia="Calibri" w:hAnsi="Calibri" w:cs="Calibri"/>
      <w:sz w:val="28"/>
      <w:szCs w:val="28"/>
    </w:rPr>
  </w:style>
  <w:style w:type="paragraph" w:styleId="41">
    <w:name w:val="toc 4"/>
    <w:basedOn w:val="a"/>
    <w:next w:val="a"/>
    <w:autoRedefine/>
    <w:uiPriority w:val="99"/>
    <w:semiHidden/>
    <w:rsid w:val="00A71866"/>
    <w:pPr>
      <w:ind w:left="480"/>
      <w:jc w:val="left"/>
    </w:pPr>
    <w:rPr>
      <w:rFonts w:ascii="Calibri" w:hAnsi="Calibri" w:cs="Calibri"/>
      <w:sz w:val="20"/>
      <w:szCs w:val="20"/>
    </w:rPr>
  </w:style>
  <w:style w:type="paragraph" w:styleId="51">
    <w:name w:val="toc 5"/>
    <w:basedOn w:val="a"/>
    <w:next w:val="a"/>
    <w:autoRedefine/>
    <w:uiPriority w:val="99"/>
    <w:semiHidden/>
    <w:rsid w:val="00A71866"/>
    <w:pPr>
      <w:ind w:left="720"/>
      <w:jc w:val="left"/>
    </w:pPr>
    <w:rPr>
      <w:rFonts w:ascii="Calibri" w:hAnsi="Calibri" w:cs="Calibri"/>
      <w:sz w:val="20"/>
      <w:szCs w:val="20"/>
    </w:rPr>
  </w:style>
  <w:style w:type="paragraph" w:styleId="61">
    <w:name w:val="toc 6"/>
    <w:basedOn w:val="a"/>
    <w:next w:val="a"/>
    <w:autoRedefine/>
    <w:uiPriority w:val="99"/>
    <w:semiHidden/>
    <w:rsid w:val="00A71866"/>
    <w:pPr>
      <w:ind w:left="960"/>
      <w:jc w:val="left"/>
    </w:pPr>
    <w:rPr>
      <w:rFonts w:ascii="Calibri" w:hAnsi="Calibri" w:cs="Calibri"/>
      <w:sz w:val="20"/>
      <w:szCs w:val="20"/>
    </w:rPr>
  </w:style>
  <w:style w:type="paragraph" w:styleId="71">
    <w:name w:val="toc 7"/>
    <w:basedOn w:val="a"/>
    <w:next w:val="a"/>
    <w:autoRedefine/>
    <w:uiPriority w:val="99"/>
    <w:semiHidden/>
    <w:rsid w:val="00A71866"/>
    <w:pPr>
      <w:ind w:left="1200"/>
      <w:jc w:val="left"/>
    </w:pPr>
    <w:rPr>
      <w:rFonts w:ascii="Calibri" w:hAnsi="Calibri" w:cs="Calibri"/>
      <w:sz w:val="20"/>
      <w:szCs w:val="20"/>
    </w:rPr>
  </w:style>
  <w:style w:type="paragraph" w:styleId="81">
    <w:name w:val="toc 8"/>
    <w:basedOn w:val="a"/>
    <w:next w:val="a"/>
    <w:autoRedefine/>
    <w:uiPriority w:val="99"/>
    <w:semiHidden/>
    <w:rsid w:val="00A71866"/>
    <w:pPr>
      <w:ind w:left="1440"/>
      <w:jc w:val="left"/>
    </w:pPr>
    <w:rPr>
      <w:rFonts w:ascii="Calibri" w:hAnsi="Calibri" w:cs="Calibri"/>
      <w:sz w:val="20"/>
      <w:szCs w:val="20"/>
    </w:rPr>
  </w:style>
  <w:style w:type="paragraph" w:styleId="92">
    <w:name w:val="toc 9"/>
    <w:basedOn w:val="a"/>
    <w:next w:val="a"/>
    <w:autoRedefine/>
    <w:uiPriority w:val="99"/>
    <w:semiHidden/>
    <w:rsid w:val="00A71866"/>
    <w:pPr>
      <w:ind w:left="1680"/>
      <w:jc w:val="left"/>
    </w:pPr>
    <w:rPr>
      <w:rFonts w:ascii="Calibri" w:hAnsi="Calibri" w:cs="Calibri"/>
      <w:sz w:val="20"/>
      <w:szCs w:val="20"/>
    </w:rPr>
  </w:style>
  <w:style w:type="character" w:styleId="aff8">
    <w:name w:val="FollowedHyperlink"/>
    <w:uiPriority w:val="99"/>
    <w:rsid w:val="00A71866"/>
    <w:rPr>
      <w:color w:val="800080"/>
      <w:u w:val="single"/>
    </w:rPr>
  </w:style>
  <w:style w:type="character" w:styleId="aff9">
    <w:name w:val="Book Title"/>
    <w:uiPriority w:val="99"/>
    <w:qFormat/>
    <w:rsid w:val="00A71866"/>
    <w:rPr>
      <w:b/>
      <w:bCs/>
      <w:smallCaps/>
      <w:spacing w:val="5"/>
    </w:rPr>
  </w:style>
  <w:style w:type="character" w:styleId="affa">
    <w:name w:val="Subtle Emphasis"/>
    <w:uiPriority w:val="99"/>
    <w:qFormat/>
    <w:rsid w:val="00A71866"/>
    <w:rPr>
      <w:i/>
      <w:iCs/>
      <w:color w:val="808080"/>
    </w:rPr>
  </w:style>
  <w:style w:type="character" w:customStyle="1" w:styleId="82">
    <w:name w:val="Основной текст (8)_"/>
    <w:link w:val="83"/>
    <w:uiPriority w:val="99"/>
    <w:locked/>
    <w:rsid w:val="00A71866"/>
    <w:rPr>
      <w:rFonts w:ascii="Microsoft Sans Serif" w:hAnsi="Microsoft Sans Serif" w:cs="Microsoft Sans Serif"/>
      <w:sz w:val="8"/>
      <w:szCs w:val="8"/>
      <w:shd w:val="clear" w:color="auto" w:fill="FFFFFF"/>
    </w:rPr>
  </w:style>
  <w:style w:type="paragraph" w:customStyle="1" w:styleId="83">
    <w:name w:val="Основной текст (8)"/>
    <w:basedOn w:val="a"/>
    <w:link w:val="82"/>
    <w:uiPriority w:val="99"/>
    <w:rsid w:val="00A71866"/>
    <w:pPr>
      <w:shd w:val="clear" w:color="auto" w:fill="FFFFFF"/>
      <w:spacing w:line="98" w:lineRule="exact"/>
    </w:pPr>
    <w:rPr>
      <w:rFonts w:ascii="Microsoft Sans Serif" w:eastAsia="Calibri" w:hAnsi="Microsoft Sans Serif" w:cs="Microsoft Sans Serif"/>
      <w:sz w:val="8"/>
      <w:szCs w:val="8"/>
    </w:rPr>
  </w:style>
  <w:style w:type="paragraph" w:customStyle="1" w:styleId="ConsPlusNonformat">
    <w:name w:val="ConsPlusNonformat"/>
    <w:uiPriority w:val="99"/>
    <w:rsid w:val="00A71866"/>
    <w:pPr>
      <w:widowControl w:val="0"/>
      <w:autoSpaceDE w:val="0"/>
      <w:autoSpaceDN w:val="0"/>
      <w:adjustRightInd w:val="0"/>
      <w:jc w:val="both"/>
    </w:pPr>
    <w:rPr>
      <w:rFonts w:ascii="Courier New" w:eastAsia="Times New Roman" w:hAnsi="Courier New" w:cs="Courier New"/>
    </w:rPr>
  </w:style>
  <w:style w:type="character" w:customStyle="1" w:styleId="affb">
    <w:name w:val="Текст концевой сноски Знак"/>
    <w:link w:val="affc"/>
    <w:uiPriority w:val="99"/>
    <w:semiHidden/>
    <w:locked/>
    <w:rsid w:val="00A71866"/>
    <w:rPr>
      <w:rFonts w:ascii="Times New Roman" w:hAnsi="Times New Roman" w:cs="Times New Roman"/>
    </w:rPr>
  </w:style>
  <w:style w:type="paragraph" w:styleId="affc">
    <w:name w:val="endnote text"/>
    <w:basedOn w:val="a"/>
    <w:link w:val="affb"/>
    <w:uiPriority w:val="99"/>
    <w:semiHidden/>
    <w:rsid w:val="00A71866"/>
    <w:rPr>
      <w:sz w:val="20"/>
      <w:szCs w:val="20"/>
    </w:rPr>
  </w:style>
  <w:style w:type="character" w:customStyle="1" w:styleId="EndnoteTextChar1">
    <w:name w:val="Endnote Text Char1"/>
    <w:uiPriority w:val="99"/>
    <w:semiHidden/>
    <w:rsid w:val="006401E3"/>
    <w:rPr>
      <w:rFonts w:ascii="Times New Roman" w:eastAsia="Times New Roman" w:hAnsi="Times New Roman"/>
      <w:sz w:val="20"/>
      <w:szCs w:val="20"/>
    </w:rPr>
  </w:style>
  <w:style w:type="character" w:customStyle="1" w:styleId="16">
    <w:name w:val="Текст концевой сноски Знак1"/>
    <w:uiPriority w:val="99"/>
    <w:semiHidden/>
    <w:rsid w:val="00A71866"/>
    <w:rPr>
      <w:rFonts w:ascii="Times New Roman" w:hAnsi="Times New Roman" w:cs="Times New Roman"/>
    </w:rPr>
  </w:style>
  <w:style w:type="character" w:styleId="affd">
    <w:name w:val="endnote reference"/>
    <w:uiPriority w:val="99"/>
    <w:semiHidden/>
    <w:rsid w:val="00A71866"/>
    <w:rPr>
      <w:vertAlign w:val="superscript"/>
    </w:rPr>
  </w:style>
  <w:style w:type="table" w:styleId="-5">
    <w:name w:val="Light Shading Accent 5"/>
    <w:basedOn w:val="a1"/>
    <w:uiPriority w:val="99"/>
    <w:rsid w:val="00A71866"/>
    <w:rPr>
      <w:rFonts w:cs="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1"/>
    <w:uiPriority w:val="99"/>
    <w:rsid w:val="00A71866"/>
    <w:rPr>
      <w:rFonts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ffe">
    <w:name w:val="текст сноски"/>
    <w:basedOn w:val="a"/>
    <w:uiPriority w:val="99"/>
    <w:rsid w:val="00DD49BB"/>
    <w:pPr>
      <w:widowControl w:val="0"/>
    </w:pPr>
    <w:rPr>
      <w:rFonts w:ascii="Gelvetsky 12pt" w:hAnsi="Gelvetsky 12pt" w:cs="Gelvetsky 12pt"/>
      <w:lang w:val="en-US"/>
    </w:rPr>
  </w:style>
  <w:style w:type="character" w:customStyle="1" w:styleId="apple-converted-space">
    <w:name w:val="apple-converted-space"/>
    <w:basedOn w:val="a0"/>
    <w:uiPriority w:val="99"/>
    <w:rsid w:val="00DD49BB"/>
  </w:style>
  <w:style w:type="paragraph" w:customStyle="1" w:styleId="ConsPlusTitle">
    <w:name w:val="ConsPlusTitle"/>
    <w:uiPriority w:val="99"/>
    <w:rsid w:val="00DD49BB"/>
    <w:pPr>
      <w:widowControl w:val="0"/>
      <w:suppressAutoHyphens/>
      <w:autoSpaceDE w:val="0"/>
      <w:jc w:val="both"/>
    </w:pPr>
    <w:rPr>
      <w:rFonts w:ascii="Times New Roman" w:eastAsia="Times New Roman" w:hAnsi="Times New Roman"/>
      <w:b/>
      <w:bCs/>
      <w:sz w:val="28"/>
      <w:szCs w:val="28"/>
      <w:lang w:eastAsia="zh-CN"/>
    </w:rPr>
  </w:style>
  <w:style w:type="paragraph" w:styleId="afff">
    <w:name w:val="caption"/>
    <w:basedOn w:val="a"/>
    <w:next w:val="a"/>
    <w:uiPriority w:val="99"/>
    <w:qFormat/>
    <w:rsid w:val="00DD49BB"/>
    <w:pPr>
      <w:spacing w:after="200"/>
    </w:pPr>
    <w:rPr>
      <w:rFonts w:ascii="Calibri" w:hAnsi="Calibri" w:cs="Calibri"/>
      <w:b/>
      <w:bCs/>
      <w:color w:val="4F81BD"/>
      <w:sz w:val="18"/>
      <w:szCs w:val="18"/>
    </w:rPr>
  </w:style>
  <w:style w:type="character" w:customStyle="1" w:styleId="apple-tab-span">
    <w:name w:val="apple-tab-span"/>
    <w:basedOn w:val="a0"/>
    <w:uiPriority w:val="99"/>
    <w:rsid w:val="00DD49BB"/>
  </w:style>
  <w:style w:type="paragraph" w:styleId="afff0">
    <w:name w:val="Revision"/>
    <w:hidden/>
    <w:uiPriority w:val="99"/>
    <w:semiHidden/>
    <w:rsid w:val="00BF53D5"/>
    <w:pPr>
      <w:jc w:val="both"/>
    </w:pPr>
    <w:rPr>
      <w:rFonts w:ascii="Times New Roman" w:eastAsia="Times New Roman" w:hAnsi="Times New Roman"/>
      <w:sz w:val="24"/>
      <w:szCs w:val="24"/>
    </w:rPr>
  </w:style>
  <w:style w:type="paragraph" w:styleId="33">
    <w:name w:val="Body Text 3"/>
    <w:basedOn w:val="a"/>
    <w:link w:val="34"/>
    <w:uiPriority w:val="99"/>
    <w:rsid w:val="00BF53D5"/>
    <w:pPr>
      <w:spacing w:after="120" w:line="276" w:lineRule="auto"/>
    </w:pPr>
    <w:rPr>
      <w:sz w:val="16"/>
      <w:szCs w:val="16"/>
    </w:rPr>
  </w:style>
  <w:style w:type="character" w:customStyle="1" w:styleId="34">
    <w:name w:val="Основной текст 3 Знак"/>
    <w:link w:val="33"/>
    <w:uiPriority w:val="99"/>
    <w:locked/>
    <w:rsid w:val="00BF53D5"/>
    <w:rPr>
      <w:rFonts w:ascii="Times New Roman" w:hAnsi="Times New Roman" w:cs="Times New Roman"/>
      <w:sz w:val="16"/>
      <w:szCs w:val="16"/>
    </w:rPr>
  </w:style>
  <w:style w:type="paragraph" w:customStyle="1" w:styleId="afff1">
    <w:name w:val="Знак Знак Знак Знак"/>
    <w:basedOn w:val="a"/>
    <w:uiPriority w:val="99"/>
    <w:semiHidden/>
    <w:rsid w:val="00BF53D5"/>
    <w:pPr>
      <w:spacing w:after="160" w:line="240" w:lineRule="exact"/>
    </w:pPr>
    <w:rPr>
      <w:rFonts w:ascii="Verdana" w:hAnsi="Verdana" w:cs="Verdana"/>
      <w:sz w:val="20"/>
      <w:szCs w:val="20"/>
      <w:lang w:val="en-US" w:eastAsia="en-US"/>
    </w:rPr>
  </w:style>
  <w:style w:type="paragraph" w:customStyle="1" w:styleId="110">
    <w:name w:val="Цветной список — акцент 11"/>
    <w:basedOn w:val="a"/>
    <w:uiPriority w:val="34"/>
    <w:qFormat/>
    <w:rsid w:val="00AC7A63"/>
    <w:pPr>
      <w:spacing w:after="200" w:line="276" w:lineRule="auto"/>
      <w:ind w:left="720"/>
      <w:jc w:val="left"/>
    </w:pPr>
    <w:rPr>
      <w:rFonts w:ascii="Calibri" w:eastAsia="Calibri" w:hAnsi="Calibri" w:cs="Calibri"/>
      <w:sz w:val="22"/>
      <w:szCs w:val="22"/>
      <w:lang w:eastAsia="en-US"/>
    </w:rPr>
  </w:style>
  <w:style w:type="paragraph" w:customStyle="1" w:styleId="210">
    <w:name w:val="Средняя сетка 21"/>
    <w:uiPriority w:val="99"/>
    <w:rsid w:val="00AC7A63"/>
    <w:rPr>
      <w:rFonts w:ascii="Times New Roman" w:eastAsia="Times New Roman" w:hAnsi="Times New Roman"/>
      <w:sz w:val="24"/>
      <w:szCs w:val="24"/>
    </w:rPr>
  </w:style>
  <w:style w:type="character" w:customStyle="1" w:styleId="s1">
    <w:name w:val="s1"/>
    <w:uiPriority w:val="99"/>
    <w:rsid w:val="00AC7A63"/>
  </w:style>
  <w:style w:type="numbering" w:customStyle="1" w:styleId="1">
    <w:name w:val="Стиль1"/>
    <w:rsid w:val="006401E3"/>
    <w:pPr>
      <w:numPr>
        <w:numId w:val="2"/>
      </w:numPr>
    </w:pPr>
  </w:style>
  <w:style w:type="paragraph" w:customStyle="1" w:styleId="Standard">
    <w:name w:val="Standard"/>
    <w:rsid w:val="00987B93"/>
    <w:pPr>
      <w:suppressAutoHyphens/>
      <w:autoSpaceDN w:val="0"/>
      <w:textAlignment w:val="baseline"/>
    </w:pPr>
    <w:rPr>
      <w:rFonts w:ascii="Times New Roman" w:eastAsia="Times New Roman" w:hAnsi="Times New Roman"/>
      <w:color w:val="000000"/>
      <w:kern w:val="3"/>
      <w:sz w:val="24"/>
      <w:szCs w:val="24"/>
      <w:lang w:eastAsia="zh-CN" w:bidi="hi-IN"/>
    </w:rPr>
  </w:style>
  <w:style w:type="numbering" w:customStyle="1" w:styleId="WWNum9">
    <w:name w:val="WWNum9"/>
    <w:basedOn w:val="a2"/>
    <w:rsid w:val="00987B93"/>
    <w:pPr>
      <w:numPr>
        <w:numId w:val="36"/>
      </w:numPr>
    </w:pPr>
  </w:style>
  <w:style w:type="numbering" w:customStyle="1" w:styleId="WWNum14">
    <w:name w:val="WWNum14"/>
    <w:basedOn w:val="a2"/>
    <w:rsid w:val="00987B93"/>
    <w:pPr>
      <w:numPr>
        <w:numId w:val="37"/>
      </w:numPr>
    </w:pPr>
  </w:style>
  <w:style w:type="numbering" w:customStyle="1" w:styleId="WWNum19">
    <w:name w:val="WWNum19"/>
    <w:basedOn w:val="a2"/>
    <w:rsid w:val="00821661"/>
    <w:pPr>
      <w:numPr>
        <w:numId w:val="38"/>
      </w:numPr>
    </w:pPr>
  </w:style>
  <w:style w:type="numbering" w:customStyle="1" w:styleId="WWNum8">
    <w:name w:val="WWNum8"/>
    <w:basedOn w:val="a2"/>
    <w:rsid w:val="00821661"/>
    <w:pPr>
      <w:numPr>
        <w:numId w:val="39"/>
      </w:numPr>
    </w:pPr>
  </w:style>
  <w:style w:type="numbering" w:customStyle="1" w:styleId="WWNum16">
    <w:name w:val="WWNum16"/>
    <w:basedOn w:val="a2"/>
    <w:rsid w:val="00821661"/>
    <w:pPr>
      <w:numPr>
        <w:numId w:val="41"/>
      </w:numPr>
    </w:pPr>
  </w:style>
  <w:style w:type="numbering" w:customStyle="1" w:styleId="WWNum1">
    <w:name w:val="WWNum1"/>
    <w:basedOn w:val="a2"/>
    <w:rsid w:val="00821661"/>
    <w:pPr>
      <w:numPr>
        <w:numId w:val="42"/>
      </w:numPr>
    </w:pPr>
  </w:style>
  <w:style w:type="numbering" w:customStyle="1" w:styleId="WWNum15">
    <w:name w:val="WWNum15"/>
    <w:basedOn w:val="a2"/>
    <w:rsid w:val="00821661"/>
    <w:pPr>
      <w:numPr>
        <w:numId w:val="43"/>
      </w:numPr>
    </w:pPr>
  </w:style>
  <w:style w:type="numbering" w:customStyle="1" w:styleId="WWNum20">
    <w:name w:val="WWNum20"/>
    <w:basedOn w:val="a2"/>
    <w:rsid w:val="006E0CA8"/>
    <w:pPr>
      <w:numPr>
        <w:numId w:val="44"/>
      </w:numPr>
    </w:pPr>
  </w:style>
  <w:style w:type="numbering" w:customStyle="1" w:styleId="WWNum7">
    <w:name w:val="WWNum7"/>
    <w:basedOn w:val="a2"/>
    <w:rsid w:val="006E0CA8"/>
    <w:pPr>
      <w:numPr>
        <w:numId w:val="45"/>
      </w:numPr>
    </w:pPr>
  </w:style>
  <w:style w:type="numbering" w:customStyle="1" w:styleId="WWNum22">
    <w:name w:val="WWNum22"/>
    <w:basedOn w:val="a2"/>
    <w:rsid w:val="006E0CA8"/>
    <w:pPr>
      <w:numPr>
        <w:numId w:val="46"/>
      </w:numPr>
    </w:pPr>
  </w:style>
  <w:style w:type="numbering" w:customStyle="1" w:styleId="WWNum18">
    <w:name w:val="WWNum18"/>
    <w:basedOn w:val="a2"/>
    <w:rsid w:val="006E0CA8"/>
    <w:pPr>
      <w:numPr>
        <w:numId w:val="47"/>
      </w:numPr>
    </w:pPr>
  </w:style>
  <w:style w:type="numbering" w:customStyle="1" w:styleId="WWNum17">
    <w:name w:val="WWNum17"/>
    <w:basedOn w:val="a2"/>
    <w:rsid w:val="006E0CA8"/>
    <w:pPr>
      <w:numPr>
        <w:numId w:val="48"/>
      </w:numPr>
    </w:pPr>
  </w:style>
  <w:style w:type="numbering" w:customStyle="1" w:styleId="WWNum2">
    <w:name w:val="WWNum2"/>
    <w:basedOn w:val="a2"/>
    <w:rsid w:val="006E0CA8"/>
    <w:pPr>
      <w:numPr>
        <w:numId w:val="49"/>
      </w:numPr>
    </w:pPr>
  </w:style>
  <w:style w:type="numbering" w:customStyle="1" w:styleId="WWNum11">
    <w:name w:val="WWNum11"/>
    <w:basedOn w:val="a2"/>
    <w:rsid w:val="006E0CA8"/>
    <w:pPr>
      <w:numPr>
        <w:numId w:val="50"/>
      </w:numPr>
    </w:pPr>
  </w:style>
  <w:style w:type="numbering" w:customStyle="1" w:styleId="WWNum10">
    <w:name w:val="WWNum10"/>
    <w:basedOn w:val="a2"/>
    <w:rsid w:val="006E0CA8"/>
    <w:pPr>
      <w:numPr>
        <w:numId w:val="51"/>
      </w:numPr>
    </w:pPr>
  </w:style>
  <w:style w:type="numbering" w:customStyle="1" w:styleId="WWNum12">
    <w:name w:val="WWNum12"/>
    <w:basedOn w:val="a2"/>
    <w:rsid w:val="006E0CA8"/>
    <w:pPr>
      <w:numPr>
        <w:numId w:val="52"/>
      </w:numPr>
    </w:pPr>
  </w:style>
  <w:style w:type="numbering" w:customStyle="1" w:styleId="WWNum3">
    <w:name w:val="WWNum3"/>
    <w:basedOn w:val="a2"/>
    <w:rsid w:val="006E0CA8"/>
    <w:pPr>
      <w:numPr>
        <w:numId w:val="53"/>
      </w:numPr>
    </w:pPr>
  </w:style>
  <w:style w:type="numbering" w:customStyle="1" w:styleId="WWNum6">
    <w:name w:val="WWNum6"/>
    <w:basedOn w:val="a2"/>
    <w:rsid w:val="00F871FE"/>
    <w:pPr>
      <w:numPr>
        <w:numId w:val="54"/>
      </w:numPr>
    </w:pPr>
  </w:style>
  <w:style w:type="numbering" w:customStyle="1" w:styleId="WWNum21">
    <w:name w:val="WWNum21"/>
    <w:basedOn w:val="a2"/>
    <w:rsid w:val="00EA27A4"/>
    <w:pPr>
      <w:numPr>
        <w:numId w:val="55"/>
      </w:numPr>
    </w:pPr>
  </w:style>
  <w:style w:type="character" w:customStyle="1" w:styleId="aa">
    <w:name w:val="Абзац списка Знак"/>
    <w:link w:val="a9"/>
    <w:locked/>
    <w:rsid w:val="00584A3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0105">
      <w:marLeft w:val="0"/>
      <w:marRight w:val="0"/>
      <w:marTop w:val="0"/>
      <w:marBottom w:val="0"/>
      <w:divBdr>
        <w:top w:val="none" w:sz="0" w:space="0" w:color="auto"/>
        <w:left w:val="none" w:sz="0" w:space="0" w:color="auto"/>
        <w:bottom w:val="none" w:sz="0" w:space="0" w:color="auto"/>
        <w:right w:val="none" w:sz="0" w:space="0" w:color="auto"/>
      </w:divBdr>
    </w:div>
    <w:div w:id="133640106">
      <w:marLeft w:val="0"/>
      <w:marRight w:val="0"/>
      <w:marTop w:val="0"/>
      <w:marBottom w:val="0"/>
      <w:divBdr>
        <w:top w:val="none" w:sz="0" w:space="0" w:color="auto"/>
        <w:left w:val="none" w:sz="0" w:space="0" w:color="auto"/>
        <w:bottom w:val="none" w:sz="0" w:space="0" w:color="auto"/>
        <w:right w:val="none" w:sz="0" w:space="0" w:color="auto"/>
      </w:divBdr>
    </w:div>
    <w:div w:id="133640107">
      <w:marLeft w:val="0"/>
      <w:marRight w:val="0"/>
      <w:marTop w:val="0"/>
      <w:marBottom w:val="0"/>
      <w:divBdr>
        <w:top w:val="none" w:sz="0" w:space="0" w:color="auto"/>
        <w:left w:val="none" w:sz="0" w:space="0" w:color="auto"/>
        <w:bottom w:val="none" w:sz="0" w:space="0" w:color="auto"/>
        <w:right w:val="none" w:sz="0" w:space="0" w:color="auto"/>
      </w:divBdr>
    </w:div>
    <w:div w:id="133640108">
      <w:marLeft w:val="0"/>
      <w:marRight w:val="0"/>
      <w:marTop w:val="0"/>
      <w:marBottom w:val="0"/>
      <w:divBdr>
        <w:top w:val="none" w:sz="0" w:space="0" w:color="auto"/>
        <w:left w:val="none" w:sz="0" w:space="0" w:color="auto"/>
        <w:bottom w:val="none" w:sz="0" w:space="0" w:color="auto"/>
        <w:right w:val="none" w:sz="0" w:space="0" w:color="auto"/>
      </w:divBdr>
    </w:div>
    <w:div w:id="133640109">
      <w:marLeft w:val="0"/>
      <w:marRight w:val="0"/>
      <w:marTop w:val="0"/>
      <w:marBottom w:val="0"/>
      <w:divBdr>
        <w:top w:val="none" w:sz="0" w:space="0" w:color="auto"/>
        <w:left w:val="none" w:sz="0" w:space="0" w:color="auto"/>
        <w:bottom w:val="none" w:sz="0" w:space="0" w:color="auto"/>
        <w:right w:val="none" w:sz="0" w:space="0" w:color="auto"/>
      </w:divBdr>
    </w:div>
    <w:div w:id="133640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368">
                <a:latin typeface="Times New Roman" panose="02020603050405020304" pitchFamily="18" charset="0"/>
                <a:cs typeface="Times New Roman" panose="02020603050405020304" pitchFamily="18" charset="0"/>
              </a:rPr>
              <a:t>Профиль оценок результатов обучения и гарантий качества образования</a:t>
            </a:r>
          </a:p>
        </c:rich>
      </c:tx>
      <c:overlay val="1"/>
      <c:spPr>
        <a:noFill/>
        <a:ln w="24820">
          <a:noFill/>
        </a:ln>
      </c:spPr>
    </c:title>
    <c:autoTitleDeleted val="0"/>
    <c:plotArea>
      <c:layout>
        <c:manualLayout>
          <c:layoutTarget val="inner"/>
          <c:xMode val="edge"/>
          <c:yMode val="edge"/>
          <c:x val="0.29714220505045608"/>
          <c:y val="0.14636136080078974"/>
          <c:w val="0.68929667544417472"/>
          <c:h val="0.40560097867356398"/>
        </c:manualLayout>
      </c:layout>
      <c:barChart>
        <c:barDir val="col"/>
        <c:grouping val="stacked"/>
        <c:varyColors val="0"/>
        <c:ser>
          <c:idx val="0"/>
          <c:order val="0"/>
          <c:tx>
            <c:strRef>
              <c:f>Лист1!$B$1</c:f>
              <c:strCache>
                <c:ptCount val="1"/>
                <c:pt idx="0">
                  <c:v>Гарантии качества образования</c:v>
                </c:pt>
              </c:strCache>
            </c:strRef>
          </c:tx>
          <c:spPr>
            <a:effectLst>
              <a:glow rad="101600">
                <a:schemeClr val="accent1">
                  <a:satMod val="175000"/>
                  <a:alpha val="40000"/>
                </a:schemeClr>
              </a:glow>
            </a:effectLst>
          </c:spPr>
          <c:invertIfNegative val="0"/>
          <c:cat>
            <c:strRef>
              <c:f>Лист1!$A$2:$A$16</c:f>
              <c:strCache>
                <c:ptCount val="15"/>
                <c:pt idx="0">
                  <c:v>Востребованность выпускников программы рынком труда</c:v>
                </c:pt>
                <c:pt idx="1">
                  <c:v>Удовлетворенность всех потребителей</c:v>
                </c:pt>
                <c:pt idx="2">
                  <c:v>Результаты прямой оценки </c:v>
                </c:pt>
                <c:pt idx="3">
                  <c:v>Стратегия, цели и менеджмент программы  </c:v>
                </c:pt>
                <c:pt idx="4">
                  <c:v>Структура и содержание программы</c:v>
                </c:pt>
                <c:pt idx="5">
                  <c:v>УММ</c:v>
                </c:pt>
                <c:pt idx="6">
                  <c:v>Технологии и методики ОД </c:v>
                </c:pt>
                <c:pt idx="7">
                  <c:v>ППС</c:v>
                </c:pt>
                <c:pt idx="8">
                  <c:v>МТР и ФР</c:v>
                </c:pt>
                <c:pt idx="9">
                  <c:v>Информационные ресурсы</c:v>
                </c:pt>
                <c:pt idx="10">
                  <c:v>НИД</c:v>
                </c:pt>
                <c:pt idx="11">
                  <c:v>Участие работодателей в реализации программы</c:v>
                </c:pt>
                <c:pt idx="12">
                  <c:v>Участие студентов в определении содержания программы</c:v>
                </c:pt>
                <c:pt idx="13">
                  <c:v>Студенческие сервисы </c:v>
                </c:pt>
                <c:pt idx="14">
                  <c:v>Профориентация и подготовка абитуриентов </c:v>
                </c:pt>
              </c:strCache>
            </c:strRef>
          </c:cat>
          <c:val>
            <c:numRef>
              <c:f>Лист1!$B$2:$B$16</c:f>
              <c:numCache>
                <c:formatCode>General</c:formatCode>
                <c:ptCount val="15"/>
                <c:pt idx="3">
                  <c:v>5</c:v>
                </c:pt>
                <c:pt idx="4">
                  <c:v>5</c:v>
                </c:pt>
                <c:pt idx="5">
                  <c:v>5</c:v>
                </c:pt>
                <c:pt idx="6">
                  <c:v>5</c:v>
                </c:pt>
                <c:pt idx="7">
                  <c:v>5</c:v>
                </c:pt>
                <c:pt idx="8">
                  <c:v>5</c:v>
                </c:pt>
                <c:pt idx="9">
                  <c:v>5</c:v>
                </c:pt>
                <c:pt idx="10">
                  <c:v>5</c:v>
                </c:pt>
                <c:pt idx="11">
                  <c:v>5</c:v>
                </c:pt>
                <c:pt idx="12">
                  <c:v>4</c:v>
                </c:pt>
                <c:pt idx="13">
                  <c:v>5</c:v>
                </c:pt>
                <c:pt idx="14">
                  <c:v>5</c:v>
                </c:pt>
              </c:numCache>
            </c:numRef>
          </c:val>
        </c:ser>
        <c:ser>
          <c:idx val="1"/>
          <c:order val="1"/>
          <c:tx>
            <c:strRef>
              <c:f>Лист1!$C$1</c:f>
              <c:strCache>
                <c:ptCount val="1"/>
                <c:pt idx="0">
                  <c:v>Качество образования</c:v>
                </c:pt>
              </c:strCache>
            </c:strRef>
          </c:tx>
          <c:invertIfNegative val="0"/>
          <c:cat>
            <c:strRef>
              <c:f>Лист1!$A$2:$A$16</c:f>
              <c:strCache>
                <c:ptCount val="15"/>
                <c:pt idx="0">
                  <c:v>Востребованность выпускников программы рынком труда</c:v>
                </c:pt>
                <c:pt idx="1">
                  <c:v>Удовлетворенность всех потребителей</c:v>
                </c:pt>
                <c:pt idx="2">
                  <c:v>Результаты прямой оценки </c:v>
                </c:pt>
                <c:pt idx="3">
                  <c:v>Стратегия, цели и менеджмент программы  </c:v>
                </c:pt>
                <c:pt idx="4">
                  <c:v>Структура и содержание программы</c:v>
                </c:pt>
                <c:pt idx="5">
                  <c:v>УММ</c:v>
                </c:pt>
                <c:pt idx="6">
                  <c:v>Технологии и методики ОД </c:v>
                </c:pt>
                <c:pt idx="7">
                  <c:v>ППС</c:v>
                </c:pt>
                <c:pt idx="8">
                  <c:v>МТР и ФР</c:v>
                </c:pt>
                <c:pt idx="9">
                  <c:v>Информационные ресурсы</c:v>
                </c:pt>
                <c:pt idx="10">
                  <c:v>НИД</c:v>
                </c:pt>
                <c:pt idx="11">
                  <c:v>Участие работодателей в реализации программы</c:v>
                </c:pt>
                <c:pt idx="12">
                  <c:v>Участие студентов в определении содержания программы</c:v>
                </c:pt>
                <c:pt idx="13">
                  <c:v>Студенческие сервисы </c:v>
                </c:pt>
                <c:pt idx="14">
                  <c:v>Профориентация и подготовка абитуриентов </c:v>
                </c:pt>
              </c:strCache>
            </c:strRef>
          </c:cat>
          <c:val>
            <c:numRef>
              <c:f>Лист1!$C$2:$C$16</c:f>
              <c:numCache>
                <c:formatCode>General</c:formatCode>
                <c:ptCount val="15"/>
                <c:pt idx="0">
                  <c:v>5</c:v>
                </c:pt>
                <c:pt idx="1">
                  <c:v>4</c:v>
                </c:pt>
                <c:pt idx="2">
                  <c:v>4</c:v>
                </c:pt>
              </c:numCache>
            </c:numRef>
          </c:val>
        </c:ser>
        <c:dLbls>
          <c:showLegendKey val="0"/>
          <c:showVal val="0"/>
          <c:showCatName val="0"/>
          <c:showSerName val="0"/>
          <c:showPercent val="0"/>
          <c:showBubbleSize val="0"/>
        </c:dLbls>
        <c:gapWidth val="150"/>
        <c:overlap val="100"/>
        <c:axId val="-748944080"/>
        <c:axId val="-748942992"/>
      </c:barChart>
      <c:catAx>
        <c:axId val="-748944080"/>
        <c:scaling>
          <c:orientation val="minMax"/>
        </c:scaling>
        <c:delete val="0"/>
        <c:axPos val="b"/>
        <c:numFmt formatCode="General" sourceLinked="1"/>
        <c:majorTickMark val="out"/>
        <c:minorTickMark val="none"/>
        <c:tickLblPos val="nextTo"/>
        <c:txPr>
          <a:bodyPr/>
          <a:lstStyle/>
          <a:p>
            <a:pPr>
              <a:defRPr b="0" cap="none" spc="0" baseline="0">
                <a:ln w="10160">
                  <a:solidFill>
                    <a:schemeClr val="accent1"/>
                  </a:solidFill>
                  <a:prstDash val="solid"/>
                </a:ln>
                <a:solidFill>
                  <a:srgbClr val="FFFFFF"/>
                </a:solidFill>
                <a:effectLst>
                  <a:outerShdw blurRad="38100" dist="32000" dir="5400000" algn="tl">
                    <a:srgbClr val="000000">
                      <a:alpha val="30000"/>
                    </a:srgbClr>
                  </a:outerShdw>
                </a:effectLst>
                <a:latin typeface="Times New Roman" panose="02020603050405020304" pitchFamily="18" charset="0"/>
              </a:defRPr>
            </a:pPr>
            <a:endParaRPr lang="ru-RU"/>
          </a:p>
        </c:txPr>
        <c:crossAx val="-748942992"/>
        <c:crosses val="autoZero"/>
        <c:auto val="1"/>
        <c:lblAlgn val="ctr"/>
        <c:lblOffset val="100"/>
        <c:noMultiLvlLbl val="0"/>
      </c:catAx>
      <c:valAx>
        <c:axId val="-748942992"/>
        <c:scaling>
          <c:orientation val="minMax"/>
        </c:scaling>
        <c:delete val="0"/>
        <c:axPos val="l"/>
        <c:majorGridlines/>
        <c:numFmt formatCode="General" sourceLinked="1"/>
        <c:majorTickMark val="out"/>
        <c:minorTickMark val="none"/>
        <c:tickLblPos val="nextTo"/>
        <c:crossAx val="-748944080"/>
        <c:crosses val="autoZero"/>
        <c:crossBetween val="between"/>
      </c:valAx>
      <c:spPr>
        <a:solidFill>
          <a:srgbClr val="FFFFFF"/>
        </a:solidFill>
        <a:ln w="12411">
          <a:solidFill>
            <a:srgbClr val="000000"/>
          </a:solidFill>
          <a:prstDash val="solid"/>
        </a:ln>
      </c:spPr>
    </c:plotArea>
    <c:legend>
      <c:legendPos val="b"/>
      <c:overlay val="0"/>
      <c:txPr>
        <a:bodyPr/>
        <a:lstStyle/>
        <a:p>
          <a:pPr>
            <a:defRPr baseline="0">
              <a:latin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37</TotalTime>
  <Pages>31</Pages>
  <Words>8684</Words>
  <Characters>49505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Anna Soloveva</cp:lastModifiedBy>
  <cp:revision>8</cp:revision>
  <cp:lastPrinted>2014-04-03T12:38:00Z</cp:lastPrinted>
  <dcterms:created xsi:type="dcterms:W3CDTF">2018-04-19T01:21:00Z</dcterms:created>
  <dcterms:modified xsi:type="dcterms:W3CDTF">2019-05-31T17:52:00Z</dcterms:modified>
</cp:coreProperties>
</file>